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179A4" w14:textId="26EBF27F" w:rsidR="00831721" w:rsidRDefault="002868E5" w:rsidP="00831721">
      <w:pPr>
        <w:spacing w:before="120" w:after="0"/>
      </w:pPr>
      <w:r>
        <w:rPr>
          <w:noProof/>
          <w:color w:val="000000" w:themeColor="text1"/>
        </w:rPr>
        <w:drawing>
          <wp:anchor distT="0" distB="0" distL="114300" distR="114300" simplePos="0" relativeHeight="251660288" behindDoc="1" locked="0" layoutInCell="1" allowOverlap="1" wp14:anchorId="3BCBD264" wp14:editId="0606B1E9">
            <wp:simplePos x="0" y="0"/>
            <wp:positionH relativeFrom="margin">
              <wp:align>left</wp:align>
            </wp:positionH>
            <wp:positionV relativeFrom="paragraph">
              <wp:posOffset>161925</wp:posOffset>
            </wp:positionV>
            <wp:extent cx="1422473" cy="1435174"/>
            <wp:effectExtent l="95250" t="76200" r="101600" b="508000"/>
            <wp:wrapTight wrapText="bothSides">
              <wp:wrapPolygon edited="0">
                <wp:start x="-579" y="-1147"/>
                <wp:lineTo x="-1446" y="-573"/>
                <wp:lineTo x="-1157" y="28959"/>
                <wp:lineTo x="22564" y="28959"/>
                <wp:lineTo x="22854" y="4014"/>
                <wp:lineTo x="21986" y="-287"/>
                <wp:lineTo x="21986" y="-1147"/>
                <wp:lineTo x="-579" y="-1147"/>
              </wp:wrapPolygon>
            </wp:wrapTight>
            <wp:docPr id="3023793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379323"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1422473" cy="1435174"/>
                    </a:xfrm>
                    <a:prstGeom prst="roundRect">
                      <a:avLst>
                        <a:gd name="adj" fmla="val 4167"/>
                      </a:avLst>
                    </a:prstGeom>
                    <a:solidFill>
                      <a:srgbClr val="FFFFFF"/>
                    </a:solidFill>
                    <a:ln w="76200" cap="sq">
                      <a:solidFill>
                        <a:srgbClr val="292929"/>
                      </a:solidFill>
                      <a:miter lim="800000"/>
                    </a:ln>
                    <a:effectLst>
                      <a:reflection blurRad="12700" stA="28000" endPos="28000" dist="5000" dir="5400000" sy="-100000" algn="bl" rotWithShape="0"/>
                    </a:effectLst>
                    <a:scene3d>
                      <a:camera prst="orthographicFront"/>
                      <a:lightRig rig="threePt" dir="t">
                        <a:rot lat="0" lon="0" rev="2700000"/>
                      </a:lightRig>
                    </a:scene3d>
                    <a:sp3d>
                      <a:bevelT h="38100"/>
                      <a:contourClr>
                        <a:srgbClr val="C0C0C0"/>
                      </a:contourClr>
                    </a:sp3d>
                  </pic:spPr>
                </pic:pic>
              </a:graphicData>
            </a:graphic>
            <wp14:sizeRelH relativeFrom="margin">
              <wp14:pctWidth>0</wp14:pctWidth>
            </wp14:sizeRelH>
            <wp14:sizeRelV relativeFrom="margin">
              <wp14:pctHeight>0</wp14:pctHeight>
            </wp14:sizeRelV>
          </wp:anchor>
        </w:drawing>
      </w:r>
      <w:r w:rsidR="00831721" w:rsidRPr="0041428F">
        <w:rPr>
          <w:noProof/>
          <w:lang w:bidi="en-GB"/>
        </w:rPr>
        <mc:AlternateContent>
          <mc:Choice Requires="wpg">
            <w:drawing>
              <wp:anchor distT="0" distB="0" distL="114300" distR="114300" simplePos="0" relativeHeight="251659264" behindDoc="1" locked="1" layoutInCell="1" allowOverlap="1" wp14:anchorId="4CFFBE1A" wp14:editId="38F2E959">
                <wp:simplePos x="0" y="0"/>
                <wp:positionH relativeFrom="page">
                  <wp:align>left</wp:align>
                </wp:positionH>
                <wp:positionV relativeFrom="paragraph">
                  <wp:posOffset>-533400</wp:posOffset>
                </wp:positionV>
                <wp:extent cx="8247380" cy="3026410"/>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3026410"/>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B7314A" id="Graphic 17" o:spid="_x0000_s1026" alt="&quot;&quot;" style="position:absolute;margin-left:0;margin-top:-42pt;width:649.4pt;height:238.3pt;z-index:-251657216;mso-position-horizontal:left;mso-position-horizontal-relative:page;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17406d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17406d [3204]" stroked="f">
                  <v:fill color2="#4389d7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wrap anchorx="page"/>
                <w10:anchorlock/>
              </v:group>
            </w:pict>
          </mc:Fallback>
        </mc:AlternateContent>
      </w:r>
    </w:p>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10466"/>
      </w:tblGrid>
      <w:tr w:rsidR="00A66B18" w:rsidRPr="0041428F" w14:paraId="13F6AC6A" w14:textId="77777777" w:rsidTr="00523F38">
        <w:trPr>
          <w:trHeight w:val="270"/>
          <w:jc w:val="center"/>
        </w:trPr>
        <w:tc>
          <w:tcPr>
            <w:tcW w:w="10466" w:type="dxa"/>
          </w:tcPr>
          <w:p w14:paraId="32D4420D" w14:textId="59FD8CDB" w:rsidR="00A66B18" w:rsidRPr="0041428F" w:rsidRDefault="00A66B18" w:rsidP="00A66B18">
            <w:pPr>
              <w:pStyle w:val="ContactInfo"/>
              <w:rPr>
                <w:color w:val="000000" w:themeColor="text1"/>
              </w:rPr>
            </w:pPr>
          </w:p>
        </w:tc>
      </w:tr>
    </w:tbl>
    <w:p w14:paraId="588DA4FF" w14:textId="56279FDD" w:rsidR="00A66B18" w:rsidRDefault="00A66B18" w:rsidP="00A6783B">
      <w:pPr>
        <w:pStyle w:val="Signature"/>
        <w:rPr>
          <w:color w:val="000000" w:themeColor="text1"/>
        </w:rPr>
      </w:pPr>
    </w:p>
    <w:p w14:paraId="456B630B" w14:textId="77777777" w:rsidR="00862042" w:rsidRDefault="00862042" w:rsidP="00A6783B">
      <w:pPr>
        <w:pStyle w:val="Signature"/>
        <w:rPr>
          <w:color w:val="000000" w:themeColor="text1"/>
        </w:rPr>
      </w:pPr>
    </w:p>
    <w:p w14:paraId="0F7DA0A9" w14:textId="77777777" w:rsidR="00862042" w:rsidRDefault="00862042" w:rsidP="00A6783B">
      <w:pPr>
        <w:pStyle w:val="Signature"/>
        <w:rPr>
          <w:color w:val="000000" w:themeColor="text1"/>
        </w:rPr>
      </w:pPr>
    </w:p>
    <w:p w14:paraId="64BF1507" w14:textId="77777777" w:rsidR="00862042" w:rsidRDefault="00862042" w:rsidP="00A6783B">
      <w:pPr>
        <w:pStyle w:val="Signature"/>
        <w:rPr>
          <w:color w:val="000000" w:themeColor="text1"/>
        </w:rPr>
      </w:pPr>
    </w:p>
    <w:p w14:paraId="5A2D25BC" w14:textId="77777777" w:rsidR="00862042" w:rsidRDefault="00862042" w:rsidP="00A6783B">
      <w:pPr>
        <w:pStyle w:val="Signature"/>
        <w:rPr>
          <w:color w:val="000000" w:themeColor="text1"/>
        </w:rPr>
      </w:pPr>
    </w:p>
    <w:p w14:paraId="4C7DCCF0" w14:textId="447F4681" w:rsidR="00862042" w:rsidRPr="004A20FD" w:rsidRDefault="004A20FD" w:rsidP="00A6783B">
      <w:pPr>
        <w:pStyle w:val="Signature"/>
        <w:rPr>
          <w:color w:val="000000" w:themeColor="text1"/>
          <w:sz w:val="96"/>
          <w:szCs w:val="96"/>
        </w:rPr>
      </w:pPr>
      <w:r w:rsidRPr="004A20FD">
        <w:rPr>
          <w:color w:val="000000" w:themeColor="text1"/>
          <w:sz w:val="96"/>
          <w:szCs w:val="96"/>
        </w:rPr>
        <w:t>CCTV Policy</w:t>
      </w:r>
    </w:p>
    <w:p w14:paraId="343D2317" w14:textId="77777777" w:rsidR="004A20FD" w:rsidRDefault="004A20FD" w:rsidP="00A6783B">
      <w:pPr>
        <w:pStyle w:val="Signature"/>
        <w:rPr>
          <w:color w:val="000000" w:themeColor="text1"/>
        </w:rPr>
      </w:pPr>
    </w:p>
    <w:p w14:paraId="73C9694B" w14:textId="77777777" w:rsidR="004A20FD" w:rsidRDefault="004A20FD" w:rsidP="00A6783B">
      <w:pPr>
        <w:pStyle w:val="Signature"/>
        <w:rPr>
          <w:color w:val="000000" w:themeColor="text1"/>
        </w:rPr>
      </w:pPr>
    </w:p>
    <w:p w14:paraId="7E4F4B59" w14:textId="77777777" w:rsidR="004A20FD" w:rsidRDefault="004A20FD" w:rsidP="00A6783B">
      <w:pPr>
        <w:pStyle w:val="Signature"/>
        <w:rPr>
          <w:color w:val="000000" w:themeColor="text1"/>
        </w:rPr>
      </w:pPr>
    </w:p>
    <w:p w14:paraId="5EC924D9" w14:textId="77777777" w:rsidR="00862042" w:rsidRDefault="00862042" w:rsidP="00A6783B">
      <w:pPr>
        <w:pStyle w:val="Signature"/>
        <w:rPr>
          <w:color w:val="000000" w:themeColor="text1"/>
        </w:rPr>
      </w:pPr>
    </w:p>
    <w:p w14:paraId="024FD189" w14:textId="75EFDFAF" w:rsidR="00862042" w:rsidRDefault="00862042" w:rsidP="00A6783B">
      <w:pPr>
        <w:pStyle w:val="Signature"/>
        <w:rPr>
          <w:color w:val="000000" w:themeColor="text1"/>
        </w:rPr>
      </w:pPr>
    </w:p>
    <w:p w14:paraId="0F92A535" w14:textId="00461C98" w:rsidR="00862042" w:rsidRDefault="00392087" w:rsidP="00A6783B">
      <w:pPr>
        <w:pStyle w:val="Signature"/>
        <w:rPr>
          <w:color w:val="000000" w:themeColor="text1"/>
        </w:rPr>
      </w:pPr>
      <w:r>
        <w:rPr>
          <w:color w:val="000000" w:themeColor="text1"/>
        </w:rPr>
        <w:t>Sept 202</w:t>
      </w:r>
      <w:r w:rsidR="004454BB">
        <w:rPr>
          <w:color w:val="000000" w:themeColor="text1"/>
        </w:rPr>
        <w:t>4</w:t>
      </w:r>
    </w:p>
    <w:p w14:paraId="0149D2DB" w14:textId="77777777" w:rsidR="00862042" w:rsidRDefault="00862042" w:rsidP="00A6783B">
      <w:pPr>
        <w:pStyle w:val="Signature"/>
        <w:rPr>
          <w:color w:val="000000" w:themeColor="text1"/>
        </w:rPr>
      </w:pPr>
    </w:p>
    <w:p w14:paraId="6D0201B1" w14:textId="75C2974E" w:rsidR="00862042" w:rsidRDefault="00862042" w:rsidP="00A6783B">
      <w:pPr>
        <w:pStyle w:val="Signature"/>
        <w:rPr>
          <w:color w:val="000000" w:themeColor="text1"/>
        </w:rPr>
      </w:pPr>
    </w:p>
    <w:p w14:paraId="11359C68" w14:textId="791B1D6E" w:rsidR="00862042" w:rsidRDefault="00F81836" w:rsidP="00F81836">
      <w:pPr>
        <w:pStyle w:val="Signature"/>
        <w:tabs>
          <w:tab w:val="left" w:pos="1710"/>
        </w:tabs>
        <w:rPr>
          <w:color w:val="000000" w:themeColor="text1"/>
        </w:rPr>
      </w:pPr>
      <w:r>
        <w:rPr>
          <w:color w:val="000000" w:themeColor="text1"/>
        </w:rPr>
        <w:tab/>
      </w:r>
    </w:p>
    <w:p w14:paraId="1287F225" w14:textId="77777777" w:rsidR="00F81836" w:rsidRDefault="00F81836" w:rsidP="00F81836">
      <w:pPr>
        <w:pStyle w:val="Signature"/>
        <w:tabs>
          <w:tab w:val="left" w:pos="1710"/>
        </w:tabs>
        <w:rPr>
          <w:color w:val="000000" w:themeColor="text1"/>
        </w:rPr>
      </w:pPr>
    </w:p>
    <w:p w14:paraId="21E988D3" w14:textId="77777777" w:rsidR="00F81836" w:rsidRDefault="00F81836" w:rsidP="00F81836">
      <w:pPr>
        <w:pStyle w:val="Signature"/>
        <w:tabs>
          <w:tab w:val="left" w:pos="1710"/>
        </w:tabs>
        <w:rPr>
          <w:color w:val="000000" w:themeColor="text1"/>
        </w:rPr>
      </w:pPr>
    </w:p>
    <w:p w14:paraId="02865FA5" w14:textId="77777777" w:rsidR="004A20FD" w:rsidRPr="00B571E6" w:rsidRDefault="004A20FD" w:rsidP="004A20FD">
      <w:pPr>
        <w:pStyle w:val="1bodycopy10pt"/>
        <w:rPr>
          <w:lang w:val="en-GB"/>
        </w:rPr>
      </w:pPr>
    </w:p>
    <w:p w14:paraId="780FE660" w14:textId="77777777" w:rsidR="004A20FD" w:rsidRPr="00B571E6" w:rsidRDefault="004A20FD" w:rsidP="004A20FD">
      <w:pPr>
        <w:rPr>
          <w: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4A20FD" w:rsidRPr="00B571E6" w14:paraId="0E794DEF" w14:textId="77777777" w:rsidTr="00090506">
        <w:tc>
          <w:tcPr>
            <w:tcW w:w="2586" w:type="dxa"/>
            <w:tcBorders>
              <w:top w:val="nil"/>
              <w:bottom w:val="single" w:sz="18" w:space="0" w:color="FFFFFF"/>
            </w:tcBorders>
            <w:shd w:val="clear" w:color="auto" w:fill="D8DFDE"/>
          </w:tcPr>
          <w:p w14:paraId="1505DBE1" w14:textId="77777777" w:rsidR="004A20FD" w:rsidRPr="00B571E6" w:rsidRDefault="004A20FD" w:rsidP="00090506">
            <w:pPr>
              <w:pStyle w:val="1bodycopy10pt"/>
              <w:rPr>
                <w:b/>
                <w:lang w:val="en-GB"/>
              </w:rPr>
            </w:pPr>
            <w:r w:rsidRPr="00B571E6">
              <w:rPr>
                <w:b/>
                <w:lang w:val="en-GB"/>
              </w:rPr>
              <w:t>Approved by:</w:t>
            </w:r>
          </w:p>
        </w:tc>
        <w:tc>
          <w:tcPr>
            <w:tcW w:w="3268" w:type="dxa"/>
            <w:tcBorders>
              <w:top w:val="nil"/>
              <w:bottom w:val="single" w:sz="18" w:space="0" w:color="FFFFFF"/>
            </w:tcBorders>
            <w:shd w:val="clear" w:color="auto" w:fill="D8DFDE"/>
          </w:tcPr>
          <w:p w14:paraId="1CD0F99E" w14:textId="77777777" w:rsidR="004A20FD" w:rsidRPr="00576907" w:rsidRDefault="004A20FD" w:rsidP="00090506">
            <w:pPr>
              <w:pStyle w:val="1bodycopy11pt"/>
              <w:rPr>
                <w:lang w:val="en-GB"/>
              </w:rPr>
            </w:pPr>
            <w:r>
              <w:rPr>
                <w:lang w:val="en-GB"/>
              </w:rPr>
              <w:t>Mr Guy Lovgreen</w:t>
            </w:r>
          </w:p>
        </w:tc>
        <w:tc>
          <w:tcPr>
            <w:tcW w:w="3866" w:type="dxa"/>
            <w:tcBorders>
              <w:top w:val="nil"/>
              <w:bottom w:val="single" w:sz="18" w:space="0" w:color="FFFFFF"/>
            </w:tcBorders>
            <w:shd w:val="clear" w:color="auto" w:fill="D8DFDE"/>
          </w:tcPr>
          <w:p w14:paraId="1804E2B1" w14:textId="77777777" w:rsidR="004A20FD" w:rsidRPr="00B571E6" w:rsidRDefault="004A20FD" w:rsidP="00090506">
            <w:pPr>
              <w:pStyle w:val="1bodycopy11pt"/>
              <w:rPr>
                <w:lang w:val="en-GB"/>
              </w:rPr>
            </w:pPr>
            <w:r w:rsidRPr="00B571E6">
              <w:rPr>
                <w:b/>
                <w:lang w:val="en-GB"/>
              </w:rPr>
              <w:t>Date:</w:t>
            </w:r>
            <w:r w:rsidRPr="00B571E6">
              <w:rPr>
                <w:lang w:val="en-GB"/>
              </w:rPr>
              <w:t xml:space="preserve"> </w:t>
            </w:r>
            <w:r>
              <w:rPr>
                <w:lang w:val="en-GB"/>
              </w:rPr>
              <w:t>01 September 2024</w:t>
            </w:r>
          </w:p>
        </w:tc>
      </w:tr>
      <w:tr w:rsidR="004A20FD" w:rsidRPr="00B571E6" w14:paraId="47C3E6AC" w14:textId="77777777" w:rsidTr="00090506">
        <w:tc>
          <w:tcPr>
            <w:tcW w:w="2586" w:type="dxa"/>
            <w:tcBorders>
              <w:top w:val="single" w:sz="18" w:space="0" w:color="FFFFFF"/>
              <w:bottom w:val="single" w:sz="18" w:space="0" w:color="FFFFFF"/>
            </w:tcBorders>
            <w:shd w:val="clear" w:color="auto" w:fill="D8DFDE"/>
          </w:tcPr>
          <w:p w14:paraId="5EAF950D" w14:textId="77777777" w:rsidR="004A20FD" w:rsidRPr="00B571E6" w:rsidRDefault="004A20FD" w:rsidP="00090506">
            <w:pPr>
              <w:pStyle w:val="1bodycopy10pt"/>
              <w:rPr>
                <w:b/>
                <w:lang w:val="en-GB"/>
              </w:rPr>
            </w:pPr>
            <w:r w:rsidRPr="00B571E6">
              <w:rPr>
                <w:b/>
                <w:lang w:val="en-GB"/>
              </w:rPr>
              <w:t>Last reviewed on:</w:t>
            </w:r>
          </w:p>
        </w:tc>
        <w:tc>
          <w:tcPr>
            <w:tcW w:w="7134" w:type="dxa"/>
            <w:gridSpan w:val="2"/>
            <w:tcBorders>
              <w:top w:val="single" w:sz="18" w:space="0" w:color="FFFFFF"/>
              <w:bottom w:val="single" w:sz="18" w:space="0" w:color="FFFFFF"/>
            </w:tcBorders>
            <w:shd w:val="clear" w:color="auto" w:fill="D8DFDE"/>
          </w:tcPr>
          <w:p w14:paraId="10F5FBA7" w14:textId="77777777" w:rsidR="004A20FD" w:rsidRPr="00576907" w:rsidRDefault="004A20FD" w:rsidP="00090506">
            <w:pPr>
              <w:pStyle w:val="1bodycopy11pt"/>
              <w:rPr>
                <w:lang w:val="en-GB"/>
              </w:rPr>
            </w:pPr>
          </w:p>
        </w:tc>
      </w:tr>
      <w:tr w:rsidR="004A20FD" w:rsidRPr="00B571E6" w14:paraId="43CE5AA2" w14:textId="77777777" w:rsidTr="00090506">
        <w:tc>
          <w:tcPr>
            <w:tcW w:w="2586" w:type="dxa"/>
            <w:tcBorders>
              <w:top w:val="single" w:sz="18" w:space="0" w:color="FFFFFF"/>
              <w:bottom w:val="nil"/>
            </w:tcBorders>
            <w:shd w:val="clear" w:color="auto" w:fill="D8DFDE"/>
          </w:tcPr>
          <w:p w14:paraId="41752662" w14:textId="77777777" w:rsidR="004A20FD" w:rsidRPr="00B571E6" w:rsidRDefault="004A20FD" w:rsidP="00090506">
            <w:pPr>
              <w:pStyle w:val="1bodycopy10pt"/>
              <w:rPr>
                <w:b/>
                <w:lang w:val="en-GB"/>
              </w:rPr>
            </w:pPr>
            <w:r w:rsidRPr="00B571E6">
              <w:rPr>
                <w:b/>
                <w:lang w:val="en-GB"/>
              </w:rPr>
              <w:t>Next review due by:</w:t>
            </w:r>
          </w:p>
        </w:tc>
        <w:tc>
          <w:tcPr>
            <w:tcW w:w="7134" w:type="dxa"/>
            <w:gridSpan w:val="2"/>
            <w:tcBorders>
              <w:top w:val="single" w:sz="18" w:space="0" w:color="FFFFFF"/>
              <w:bottom w:val="nil"/>
            </w:tcBorders>
            <w:shd w:val="clear" w:color="auto" w:fill="D8DFDE"/>
          </w:tcPr>
          <w:p w14:paraId="464E4588" w14:textId="77777777" w:rsidR="004A20FD" w:rsidRPr="00576907" w:rsidRDefault="004A20FD" w:rsidP="00090506">
            <w:pPr>
              <w:pStyle w:val="1bodycopy11pt"/>
              <w:rPr>
                <w:lang w:val="en-GB"/>
              </w:rPr>
            </w:pPr>
            <w:r>
              <w:rPr>
                <w:lang w:val="en-GB"/>
              </w:rPr>
              <w:t>01 September 2025</w:t>
            </w:r>
          </w:p>
        </w:tc>
      </w:tr>
    </w:tbl>
    <w:p w14:paraId="13710F41" w14:textId="77777777" w:rsidR="00F81836" w:rsidRDefault="00F81836" w:rsidP="00F81836">
      <w:pPr>
        <w:pStyle w:val="Signature"/>
        <w:tabs>
          <w:tab w:val="left" w:pos="1710"/>
        </w:tabs>
        <w:rPr>
          <w:color w:val="000000" w:themeColor="text1"/>
        </w:rPr>
      </w:pPr>
    </w:p>
    <w:p w14:paraId="3450B278" w14:textId="77777777" w:rsidR="00F81836" w:rsidRDefault="00F81836" w:rsidP="00F81836">
      <w:pPr>
        <w:pStyle w:val="Signature"/>
        <w:tabs>
          <w:tab w:val="left" w:pos="1710"/>
        </w:tabs>
        <w:rPr>
          <w:color w:val="000000" w:themeColor="text1"/>
        </w:rPr>
      </w:pPr>
    </w:p>
    <w:p w14:paraId="7A1700A3" w14:textId="77777777" w:rsidR="00F81836" w:rsidRDefault="00F81836" w:rsidP="00F81836">
      <w:pPr>
        <w:pStyle w:val="Signature"/>
        <w:tabs>
          <w:tab w:val="left" w:pos="1710"/>
        </w:tabs>
        <w:rPr>
          <w:color w:val="000000" w:themeColor="text1"/>
        </w:rPr>
      </w:pPr>
    </w:p>
    <w:p w14:paraId="5A858F8D" w14:textId="77777777" w:rsidR="00F81836" w:rsidRDefault="00F81836" w:rsidP="00F81836">
      <w:pPr>
        <w:pStyle w:val="Signature"/>
        <w:tabs>
          <w:tab w:val="left" w:pos="1710"/>
        </w:tabs>
        <w:rPr>
          <w:color w:val="000000" w:themeColor="text1"/>
        </w:rPr>
      </w:pPr>
    </w:p>
    <w:p w14:paraId="623EB4C8" w14:textId="77777777" w:rsidR="00F81836" w:rsidRDefault="00F81836" w:rsidP="00F81836">
      <w:pPr>
        <w:pStyle w:val="Signature"/>
        <w:tabs>
          <w:tab w:val="left" w:pos="1710"/>
        </w:tabs>
        <w:rPr>
          <w:color w:val="000000" w:themeColor="text1"/>
        </w:rPr>
      </w:pPr>
    </w:p>
    <w:p w14:paraId="11AE38A5" w14:textId="77777777" w:rsidR="00F81836" w:rsidRDefault="00F81836" w:rsidP="00F81836">
      <w:pPr>
        <w:pStyle w:val="Signature"/>
        <w:tabs>
          <w:tab w:val="left" w:pos="1710"/>
        </w:tabs>
        <w:rPr>
          <w:color w:val="000000" w:themeColor="text1"/>
        </w:rPr>
      </w:pPr>
    </w:p>
    <w:p w14:paraId="4F9804F2" w14:textId="77777777" w:rsidR="00F81836" w:rsidRDefault="00F81836" w:rsidP="00F81836">
      <w:pPr>
        <w:pStyle w:val="Signature"/>
        <w:tabs>
          <w:tab w:val="left" w:pos="1710"/>
        </w:tabs>
        <w:rPr>
          <w:color w:val="000000" w:themeColor="text1"/>
        </w:rPr>
      </w:pPr>
    </w:p>
    <w:p w14:paraId="7E8CA907" w14:textId="77777777" w:rsidR="00F81836" w:rsidRDefault="00F81836" w:rsidP="00F81836">
      <w:pPr>
        <w:pStyle w:val="Signature"/>
        <w:tabs>
          <w:tab w:val="left" w:pos="1710"/>
        </w:tabs>
        <w:rPr>
          <w:color w:val="000000" w:themeColor="text1"/>
        </w:rPr>
      </w:pPr>
    </w:p>
    <w:p w14:paraId="50F9A171" w14:textId="77777777" w:rsidR="00F81836" w:rsidRDefault="00F81836" w:rsidP="00F81836">
      <w:pPr>
        <w:pStyle w:val="Signature"/>
        <w:tabs>
          <w:tab w:val="left" w:pos="1710"/>
        </w:tabs>
        <w:rPr>
          <w:color w:val="000000" w:themeColor="text1"/>
        </w:rPr>
      </w:pPr>
    </w:p>
    <w:p w14:paraId="5FC68AE9" w14:textId="77777777" w:rsidR="00F81836" w:rsidRDefault="00F81836" w:rsidP="00F81836">
      <w:pPr>
        <w:pStyle w:val="Signature"/>
        <w:tabs>
          <w:tab w:val="left" w:pos="1710"/>
        </w:tabs>
        <w:rPr>
          <w:color w:val="000000" w:themeColor="text1"/>
        </w:rPr>
      </w:pPr>
    </w:p>
    <w:p w14:paraId="22F25117" w14:textId="77777777" w:rsidR="00862042" w:rsidRDefault="00862042" w:rsidP="00A6783B">
      <w:pPr>
        <w:pStyle w:val="Signature"/>
        <w:rPr>
          <w:color w:val="000000" w:themeColor="text1"/>
        </w:rPr>
      </w:pPr>
    </w:p>
    <w:p w14:paraId="1CB60E9C" w14:textId="77777777" w:rsidR="00862042" w:rsidRDefault="00862042" w:rsidP="00A6783B">
      <w:pPr>
        <w:pStyle w:val="Signature"/>
        <w:rPr>
          <w:color w:val="000000" w:themeColor="text1"/>
        </w:rPr>
      </w:pPr>
    </w:p>
    <w:p w14:paraId="3B5DB815" w14:textId="60029D04" w:rsidR="00862042" w:rsidRDefault="00862042" w:rsidP="00A6783B">
      <w:pPr>
        <w:pStyle w:val="Signature"/>
        <w:rPr>
          <w:color w:val="000000" w:themeColor="text1"/>
        </w:rPr>
      </w:pPr>
      <w:r>
        <w:rPr>
          <w:color w:val="000000" w:themeColor="text1"/>
        </w:rPr>
        <w:lastRenderedPageBreak/>
        <w:t>At St Stephen’s C</w:t>
      </w:r>
      <w:r w:rsidR="008252D5">
        <w:rPr>
          <w:color w:val="000000" w:themeColor="text1"/>
        </w:rPr>
        <w:t>E</w:t>
      </w:r>
      <w:r>
        <w:rPr>
          <w:color w:val="000000" w:themeColor="text1"/>
        </w:rPr>
        <w:t xml:space="preserve"> Primary School, </w:t>
      </w:r>
      <w:r w:rsidR="005A674E">
        <w:rPr>
          <w:color w:val="000000" w:themeColor="text1"/>
        </w:rPr>
        <w:t xml:space="preserve">our Christian values run through </w:t>
      </w:r>
      <w:r w:rsidR="00825682">
        <w:rPr>
          <w:color w:val="000000" w:themeColor="text1"/>
        </w:rPr>
        <w:t>our school like a golden thread and enable</w:t>
      </w:r>
      <w:r w:rsidR="00521E18">
        <w:rPr>
          <w:color w:val="000000" w:themeColor="text1"/>
        </w:rPr>
        <w:t xml:space="preserve"> our children to flourish and ASPIRE </w:t>
      </w:r>
      <w:r w:rsidR="00394CC0">
        <w:rPr>
          <w:color w:val="000000" w:themeColor="text1"/>
        </w:rPr>
        <w:t xml:space="preserve">in life. </w:t>
      </w:r>
      <w:r w:rsidR="00D21B52">
        <w:rPr>
          <w:color w:val="000000" w:themeColor="text1"/>
        </w:rPr>
        <w:t>Our Christian vision</w:t>
      </w:r>
      <w:proofErr w:type="gramStart"/>
      <w:r w:rsidR="00756636">
        <w:rPr>
          <w:color w:val="000000" w:themeColor="text1"/>
        </w:rPr>
        <w:t xml:space="preserve">: </w:t>
      </w:r>
      <w:r w:rsidR="00D21B52">
        <w:rPr>
          <w:color w:val="000000" w:themeColor="text1"/>
        </w:rPr>
        <w:t xml:space="preserve"> </w:t>
      </w:r>
      <w:r w:rsidR="00386CB2">
        <w:rPr>
          <w:color w:val="000000" w:themeColor="text1"/>
        </w:rPr>
        <w:t>‘</w:t>
      </w:r>
      <w:proofErr w:type="gramEnd"/>
      <w:r w:rsidR="00D21B52" w:rsidRPr="00756636">
        <w:rPr>
          <w:i/>
          <w:iCs/>
          <w:color w:val="000000" w:themeColor="text1"/>
        </w:rPr>
        <w:t>for with God, nothing is impossible</w:t>
      </w:r>
      <w:r w:rsidR="00386CB2">
        <w:rPr>
          <w:i/>
          <w:iCs/>
          <w:color w:val="000000" w:themeColor="text1"/>
        </w:rPr>
        <w:t>’ (</w:t>
      </w:r>
      <w:r w:rsidR="00D21B52">
        <w:rPr>
          <w:color w:val="000000" w:themeColor="text1"/>
        </w:rPr>
        <w:t xml:space="preserve"> </w:t>
      </w:r>
      <w:r w:rsidR="00756636">
        <w:rPr>
          <w:color w:val="000000" w:themeColor="text1"/>
        </w:rPr>
        <w:t>Luke 1 : 37</w:t>
      </w:r>
      <w:r w:rsidR="00386CB2">
        <w:rPr>
          <w:color w:val="000000" w:themeColor="text1"/>
        </w:rPr>
        <w:t>)</w:t>
      </w:r>
      <w:r w:rsidR="00756636">
        <w:rPr>
          <w:color w:val="000000" w:themeColor="text1"/>
        </w:rPr>
        <w:t xml:space="preserve">, helps </w:t>
      </w:r>
      <w:r w:rsidR="00C541C0">
        <w:rPr>
          <w:color w:val="000000" w:themeColor="text1"/>
        </w:rPr>
        <w:t>support and guide our whole school community in striving to beat our previous best endeavours.</w:t>
      </w:r>
    </w:p>
    <w:p w14:paraId="7B5D1C5F" w14:textId="6E8B6ADE" w:rsidR="00C541C0" w:rsidRDefault="00AE0202" w:rsidP="00A6783B">
      <w:pPr>
        <w:pStyle w:val="Signature"/>
        <w:rPr>
          <w:color w:val="000000" w:themeColor="text1"/>
        </w:rPr>
      </w:pPr>
      <w:r>
        <w:rPr>
          <w:color w:val="000000" w:themeColor="text1"/>
        </w:rPr>
        <w:t>Throughout the year</w:t>
      </w:r>
      <w:r w:rsidR="00C86DED">
        <w:rPr>
          <w:color w:val="000000" w:themeColor="text1"/>
        </w:rPr>
        <w:t>,</w:t>
      </w:r>
      <w:r>
        <w:rPr>
          <w:color w:val="000000" w:themeColor="text1"/>
        </w:rPr>
        <w:t xml:space="preserve"> </w:t>
      </w:r>
      <w:r w:rsidR="00C86DED">
        <w:rPr>
          <w:color w:val="000000" w:themeColor="text1"/>
        </w:rPr>
        <w:t>w</w:t>
      </w:r>
      <w:r>
        <w:rPr>
          <w:color w:val="000000" w:themeColor="text1"/>
        </w:rPr>
        <w:t xml:space="preserve">e re-focus on a Christian Value </w:t>
      </w:r>
      <w:proofErr w:type="gramStart"/>
      <w:r>
        <w:rPr>
          <w:color w:val="000000" w:themeColor="text1"/>
        </w:rPr>
        <w:t>in order to</w:t>
      </w:r>
      <w:proofErr w:type="gramEnd"/>
      <w:r>
        <w:rPr>
          <w:color w:val="000000" w:themeColor="text1"/>
        </w:rPr>
        <w:t xml:space="preserve"> keep </w:t>
      </w:r>
      <w:r w:rsidR="005F2731">
        <w:rPr>
          <w:color w:val="000000" w:themeColor="text1"/>
        </w:rPr>
        <w:t>G</w:t>
      </w:r>
      <w:r>
        <w:rPr>
          <w:color w:val="000000" w:themeColor="text1"/>
        </w:rPr>
        <w:t>od in the centre of our lives.</w:t>
      </w:r>
      <w:r w:rsidR="005F2731">
        <w:rPr>
          <w:color w:val="000000" w:themeColor="text1"/>
        </w:rPr>
        <w:t xml:space="preserve"> By linking </w:t>
      </w:r>
      <w:r w:rsidR="00700751">
        <w:rPr>
          <w:color w:val="000000" w:themeColor="text1"/>
        </w:rPr>
        <w:t xml:space="preserve">these </w:t>
      </w:r>
      <w:proofErr w:type="spellStart"/>
      <w:r w:rsidR="00700751">
        <w:rPr>
          <w:color w:val="000000" w:themeColor="text1"/>
        </w:rPr>
        <w:t>to</w:t>
      </w:r>
      <w:proofErr w:type="spellEnd"/>
      <w:r w:rsidR="00700751">
        <w:rPr>
          <w:color w:val="000000" w:themeColor="text1"/>
        </w:rPr>
        <w:t xml:space="preserve"> key events within the </w:t>
      </w:r>
      <w:r w:rsidR="00D87930">
        <w:rPr>
          <w:color w:val="000000" w:themeColor="text1"/>
        </w:rPr>
        <w:t xml:space="preserve">Christian calendar our children </w:t>
      </w:r>
      <w:r w:rsidR="006E6214">
        <w:rPr>
          <w:color w:val="000000" w:themeColor="text1"/>
        </w:rPr>
        <w:t>will all take turns in leading key collective worships for our whole school community at St Stephen’s Church</w:t>
      </w:r>
      <w:r w:rsidR="00C86DED">
        <w:rPr>
          <w:color w:val="000000" w:themeColor="text1"/>
        </w:rPr>
        <w:t>,</w:t>
      </w:r>
      <w:r w:rsidR="006E6214">
        <w:rPr>
          <w:color w:val="000000" w:themeColor="text1"/>
        </w:rPr>
        <w:t xml:space="preserve"> once a year.</w:t>
      </w:r>
    </w:p>
    <w:p w14:paraId="0D2A4C6D" w14:textId="77777777" w:rsidR="00934C65" w:rsidRDefault="00934C65" w:rsidP="00A6783B">
      <w:pPr>
        <w:pStyle w:val="Signature"/>
        <w:rPr>
          <w:color w:val="000000" w:themeColor="text1"/>
        </w:rPr>
      </w:pPr>
    </w:p>
    <w:p w14:paraId="09492FCF" w14:textId="77777777" w:rsidR="00934C65" w:rsidRDefault="00934C65" w:rsidP="00A6783B">
      <w:pPr>
        <w:pStyle w:val="Signature"/>
        <w:rPr>
          <w:color w:val="000000" w:themeColor="text1"/>
        </w:rPr>
      </w:pPr>
    </w:p>
    <w:p w14:paraId="270C8415" w14:textId="77777777" w:rsidR="00934C65" w:rsidRDefault="00934C65" w:rsidP="00A6783B">
      <w:pPr>
        <w:pStyle w:val="Signature"/>
        <w:rPr>
          <w:color w:val="000000" w:themeColor="text1"/>
        </w:rPr>
      </w:pPr>
    </w:p>
    <w:p w14:paraId="489776EB" w14:textId="77777777" w:rsidR="00AC6E7F" w:rsidRDefault="00AC6E7F" w:rsidP="00A6783B">
      <w:pPr>
        <w:pStyle w:val="Signature"/>
        <w:rPr>
          <w:color w:val="000000" w:themeColor="text1"/>
        </w:rPr>
      </w:pPr>
    </w:p>
    <w:tbl>
      <w:tblPr>
        <w:tblStyle w:val="TableGrid"/>
        <w:tblW w:w="10136" w:type="dxa"/>
        <w:tblInd w:w="207" w:type="dxa"/>
        <w:tblLook w:val="04A0" w:firstRow="1" w:lastRow="0" w:firstColumn="1" w:lastColumn="0" w:noHBand="0" w:noVBand="1"/>
      </w:tblPr>
      <w:tblGrid>
        <w:gridCol w:w="1843"/>
        <w:gridCol w:w="1616"/>
        <w:gridCol w:w="1540"/>
        <w:gridCol w:w="1744"/>
        <w:gridCol w:w="1692"/>
        <w:gridCol w:w="1701"/>
      </w:tblGrid>
      <w:tr w:rsidR="00E0746F" w14:paraId="702791A2" w14:textId="77777777" w:rsidTr="00AC6E7F">
        <w:trPr>
          <w:trHeight w:val="394"/>
        </w:trPr>
        <w:tc>
          <w:tcPr>
            <w:tcW w:w="1843" w:type="dxa"/>
          </w:tcPr>
          <w:p w14:paraId="6EBC68D0" w14:textId="7BE08621" w:rsidR="00AE0202" w:rsidRPr="00E0746F" w:rsidRDefault="00D005C2" w:rsidP="005F2731">
            <w:pPr>
              <w:pStyle w:val="Signature"/>
              <w:ind w:left="0"/>
              <w:jc w:val="center"/>
              <w:rPr>
                <w:color w:val="000000" w:themeColor="text1"/>
                <w:sz w:val="16"/>
                <w:szCs w:val="16"/>
              </w:rPr>
            </w:pPr>
            <w:r w:rsidRPr="00E0746F">
              <w:rPr>
                <w:color w:val="000000" w:themeColor="text1"/>
                <w:sz w:val="16"/>
                <w:szCs w:val="16"/>
              </w:rPr>
              <w:t>Autumn 1</w:t>
            </w:r>
          </w:p>
        </w:tc>
        <w:tc>
          <w:tcPr>
            <w:tcW w:w="1616" w:type="dxa"/>
          </w:tcPr>
          <w:p w14:paraId="4D0DF184" w14:textId="332EDFA5" w:rsidR="00AE0202" w:rsidRPr="00E0746F" w:rsidRDefault="00D005C2" w:rsidP="005F2731">
            <w:pPr>
              <w:pStyle w:val="Signature"/>
              <w:ind w:left="0"/>
              <w:jc w:val="center"/>
              <w:rPr>
                <w:color w:val="000000" w:themeColor="text1"/>
                <w:sz w:val="16"/>
                <w:szCs w:val="16"/>
              </w:rPr>
            </w:pPr>
            <w:r w:rsidRPr="00E0746F">
              <w:rPr>
                <w:color w:val="000000" w:themeColor="text1"/>
                <w:sz w:val="16"/>
                <w:szCs w:val="16"/>
              </w:rPr>
              <w:t>Autumn 2</w:t>
            </w:r>
          </w:p>
        </w:tc>
        <w:tc>
          <w:tcPr>
            <w:tcW w:w="1540" w:type="dxa"/>
          </w:tcPr>
          <w:p w14:paraId="2AF73BD5" w14:textId="77013072" w:rsidR="00AE0202" w:rsidRPr="00E0746F" w:rsidRDefault="005F2731" w:rsidP="005F2731">
            <w:pPr>
              <w:pStyle w:val="Signature"/>
              <w:ind w:left="0"/>
              <w:jc w:val="center"/>
              <w:rPr>
                <w:color w:val="000000" w:themeColor="text1"/>
                <w:sz w:val="16"/>
                <w:szCs w:val="16"/>
              </w:rPr>
            </w:pPr>
            <w:r w:rsidRPr="00E0746F">
              <w:rPr>
                <w:color w:val="000000" w:themeColor="text1"/>
                <w:sz w:val="16"/>
                <w:szCs w:val="16"/>
              </w:rPr>
              <w:t xml:space="preserve">Spring </w:t>
            </w:r>
            <w:r w:rsidR="00E0746F" w:rsidRPr="00E0746F">
              <w:rPr>
                <w:color w:val="000000" w:themeColor="text1"/>
                <w:sz w:val="16"/>
                <w:szCs w:val="16"/>
              </w:rPr>
              <w:t>1</w:t>
            </w:r>
          </w:p>
        </w:tc>
        <w:tc>
          <w:tcPr>
            <w:tcW w:w="1744" w:type="dxa"/>
          </w:tcPr>
          <w:p w14:paraId="69BF1CEA" w14:textId="1D039456" w:rsidR="00AE0202" w:rsidRPr="00E0746F" w:rsidRDefault="005F2731" w:rsidP="005F2731">
            <w:pPr>
              <w:pStyle w:val="Signature"/>
              <w:ind w:left="0"/>
              <w:jc w:val="center"/>
              <w:rPr>
                <w:color w:val="000000" w:themeColor="text1"/>
                <w:sz w:val="16"/>
                <w:szCs w:val="16"/>
              </w:rPr>
            </w:pPr>
            <w:r w:rsidRPr="00E0746F">
              <w:rPr>
                <w:color w:val="000000" w:themeColor="text1"/>
                <w:sz w:val="16"/>
                <w:szCs w:val="16"/>
              </w:rPr>
              <w:t>Spring 2</w:t>
            </w:r>
          </w:p>
        </w:tc>
        <w:tc>
          <w:tcPr>
            <w:tcW w:w="1692" w:type="dxa"/>
          </w:tcPr>
          <w:p w14:paraId="63C5223C" w14:textId="514940F6" w:rsidR="00AE0202" w:rsidRPr="00E0746F" w:rsidRDefault="005F2731" w:rsidP="005F2731">
            <w:pPr>
              <w:pStyle w:val="Signature"/>
              <w:ind w:left="0"/>
              <w:jc w:val="center"/>
              <w:rPr>
                <w:color w:val="000000" w:themeColor="text1"/>
                <w:sz w:val="16"/>
                <w:szCs w:val="16"/>
              </w:rPr>
            </w:pPr>
            <w:r w:rsidRPr="00E0746F">
              <w:rPr>
                <w:color w:val="000000" w:themeColor="text1"/>
                <w:sz w:val="16"/>
                <w:szCs w:val="16"/>
              </w:rPr>
              <w:t>Summer 1</w:t>
            </w:r>
          </w:p>
        </w:tc>
        <w:tc>
          <w:tcPr>
            <w:tcW w:w="1701" w:type="dxa"/>
          </w:tcPr>
          <w:p w14:paraId="1CBF40D9" w14:textId="55B5BCE1" w:rsidR="00AE0202" w:rsidRPr="00E0746F" w:rsidRDefault="005F2731" w:rsidP="005F2731">
            <w:pPr>
              <w:pStyle w:val="Signature"/>
              <w:ind w:left="0"/>
              <w:jc w:val="center"/>
              <w:rPr>
                <w:color w:val="000000" w:themeColor="text1"/>
                <w:sz w:val="16"/>
                <w:szCs w:val="16"/>
              </w:rPr>
            </w:pPr>
            <w:r w:rsidRPr="00E0746F">
              <w:rPr>
                <w:color w:val="000000" w:themeColor="text1"/>
                <w:sz w:val="16"/>
                <w:szCs w:val="16"/>
              </w:rPr>
              <w:t>Summer 2</w:t>
            </w:r>
          </w:p>
        </w:tc>
      </w:tr>
      <w:tr w:rsidR="00E0746F" w14:paraId="2B1E1D0B" w14:textId="77777777" w:rsidTr="00AC6E7F">
        <w:trPr>
          <w:trHeight w:val="438"/>
        </w:trPr>
        <w:tc>
          <w:tcPr>
            <w:tcW w:w="1843" w:type="dxa"/>
          </w:tcPr>
          <w:p w14:paraId="390AD4A9" w14:textId="3ACCF250" w:rsidR="00AE0202" w:rsidRPr="00E0746F" w:rsidRDefault="00D005C2" w:rsidP="00AC6E7F">
            <w:pPr>
              <w:pStyle w:val="Signature"/>
              <w:ind w:left="0"/>
              <w:jc w:val="center"/>
              <w:rPr>
                <w:color w:val="000000" w:themeColor="text1"/>
                <w:sz w:val="16"/>
                <w:szCs w:val="16"/>
              </w:rPr>
            </w:pPr>
            <w:r w:rsidRPr="00E0746F">
              <w:rPr>
                <w:color w:val="000000" w:themeColor="text1"/>
                <w:sz w:val="16"/>
                <w:szCs w:val="16"/>
              </w:rPr>
              <w:t>Thankfulness</w:t>
            </w:r>
          </w:p>
        </w:tc>
        <w:tc>
          <w:tcPr>
            <w:tcW w:w="1616" w:type="dxa"/>
          </w:tcPr>
          <w:p w14:paraId="6F8D24F1" w14:textId="0AD923E4" w:rsidR="00AE0202" w:rsidRPr="00E0746F" w:rsidRDefault="00D005C2" w:rsidP="00AC6E7F">
            <w:pPr>
              <w:pStyle w:val="Signature"/>
              <w:ind w:left="0"/>
              <w:jc w:val="center"/>
              <w:rPr>
                <w:color w:val="000000" w:themeColor="text1"/>
                <w:sz w:val="16"/>
                <w:szCs w:val="16"/>
              </w:rPr>
            </w:pPr>
            <w:r w:rsidRPr="00E0746F">
              <w:rPr>
                <w:color w:val="000000" w:themeColor="text1"/>
                <w:sz w:val="16"/>
                <w:szCs w:val="16"/>
              </w:rPr>
              <w:t>R</w:t>
            </w:r>
            <w:r w:rsidR="00A05942" w:rsidRPr="00E0746F">
              <w:rPr>
                <w:color w:val="000000" w:themeColor="text1"/>
                <w:sz w:val="16"/>
                <w:szCs w:val="16"/>
              </w:rPr>
              <w:t>e</w:t>
            </w:r>
            <w:r w:rsidRPr="00E0746F">
              <w:rPr>
                <w:color w:val="000000" w:themeColor="text1"/>
                <w:sz w:val="16"/>
                <w:szCs w:val="16"/>
              </w:rPr>
              <w:t>spect</w:t>
            </w:r>
          </w:p>
        </w:tc>
        <w:tc>
          <w:tcPr>
            <w:tcW w:w="1540" w:type="dxa"/>
          </w:tcPr>
          <w:p w14:paraId="14CF31AE" w14:textId="5C01ED7B" w:rsidR="00AE0202" w:rsidRPr="00E0746F" w:rsidRDefault="00D005C2" w:rsidP="00AC6E7F">
            <w:pPr>
              <w:pStyle w:val="Signature"/>
              <w:ind w:left="0"/>
              <w:jc w:val="center"/>
              <w:rPr>
                <w:color w:val="000000" w:themeColor="text1"/>
                <w:sz w:val="16"/>
                <w:szCs w:val="16"/>
              </w:rPr>
            </w:pPr>
            <w:r w:rsidRPr="00E0746F">
              <w:rPr>
                <w:color w:val="000000" w:themeColor="text1"/>
                <w:sz w:val="16"/>
                <w:szCs w:val="16"/>
              </w:rPr>
              <w:t>Hope</w:t>
            </w:r>
          </w:p>
        </w:tc>
        <w:tc>
          <w:tcPr>
            <w:tcW w:w="1744" w:type="dxa"/>
          </w:tcPr>
          <w:p w14:paraId="6BB1AB10" w14:textId="7335831C" w:rsidR="00AE0202" w:rsidRPr="00E0746F" w:rsidRDefault="00A05942" w:rsidP="00AC6E7F">
            <w:pPr>
              <w:pStyle w:val="Signature"/>
              <w:ind w:left="0"/>
              <w:jc w:val="center"/>
              <w:rPr>
                <w:color w:val="000000" w:themeColor="text1"/>
                <w:sz w:val="16"/>
                <w:szCs w:val="16"/>
              </w:rPr>
            </w:pPr>
            <w:r w:rsidRPr="00E0746F">
              <w:rPr>
                <w:color w:val="000000" w:themeColor="text1"/>
                <w:sz w:val="16"/>
                <w:szCs w:val="16"/>
              </w:rPr>
              <w:t>Forgiveness</w:t>
            </w:r>
          </w:p>
        </w:tc>
        <w:tc>
          <w:tcPr>
            <w:tcW w:w="1692" w:type="dxa"/>
          </w:tcPr>
          <w:p w14:paraId="19FC7043" w14:textId="2B8F16CD" w:rsidR="00AE0202" w:rsidRPr="00E0746F" w:rsidRDefault="004454BB" w:rsidP="00AC6E7F">
            <w:pPr>
              <w:pStyle w:val="Signature"/>
              <w:ind w:left="0"/>
              <w:jc w:val="center"/>
              <w:rPr>
                <w:color w:val="000000" w:themeColor="text1"/>
                <w:sz w:val="16"/>
                <w:szCs w:val="16"/>
              </w:rPr>
            </w:pPr>
            <w:r w:rsidRPr="00E0746F">
              <w:rPr>
                <w:color w:val="000000" w:themeColor="text1"/>
                <w:sz w:val="16"/>
                <w:szCs w:val="16"/>
              </w:rPr>
              <w:t xml:space="preserve">Trust </w:t>
            </w:r>
          </w:p>
        </w:tc>
        <w:tc>
          <w:tcPr>
            <w:tcW w:w="1701" w:type="dxa"/>
          </w:tcPr>
          <w:p w14:paraId="046B801A" w14:textId="2B6A8779" w:rsidR="00AE0202" w:rsidRPr="00E0746F" w:rsidRDefault="004454BB" w:rsidP="00AC6E7F">
            <w:pPr>
              <w:pStyle w:val="Signature"/>
              <w:ind w:left="0"/>
              <w:jc w:val="center"/>
              <w:rPr>
                <w:color w:val="000000" w:themeColor="text1"/>
                <w:sz w:val="16"/>
                <w:szCs w:val="16"/>
              </w:rPr>
            </w:pPr>
            <w:r w:rsidRPr="00E0746F">
              <w:rPr>
                <w:color w:val="000000" w:themeColor="text1"/>
                <w:sz w:val="16"/>
                <w:szCs w:val="16"/>
              </w:rPr>
              <w:t>Love</w:t>
            </w:r>
          </w:p>
        </w:tc>
      </w:tr>
    </w:tbl>
    <w:p w14:paraId="5996A072" w14:textId="77777777" w:rsidR="00934C65" w:rsidRDefault="00934C65" w:rsidP="00A6783B">
      <w:pPr>
        <w:pStyle w:val="Signature"/>
        <w:rPr>
          <w:color w:val="000000" w:themeColor="text1"/>
        </w:rPr>
      </w:pPr>
    </w:p>
    <w:p w14:paraId="52697B8F" w14:textId="77777777" w:rsidR="00934C65" w:rsidRDefault="00934C65" w:rsidP="00A6783B">
      <w:pPr>
        <w:pStyle w:val="Signature"/>
        <w:rPr>
          <w:color w:val="000000" w:themeColor="text1"/>
        </w:rPr>
      </w:pPr>
    </w:p>
    <w:p w14:paraId="6919B16A" w14:textId="77777777" w:rsidR="00934C65" w:rsidRDefault="00934C65" w:rsidP="00A6783B">
      <w:pPr>
        <w:pStyle w:val="Signature"/>
        <w:rPr>
          <w:color w:val="000000" w:themeColor="text1"/>
        </w:rPr>
      </w:pPr>
    </w:p>
    <w:p w14:paraId="02175CFE" w14:textId="33B6063A" w:rsidR="00AE0202" w:rsidRDefault="006A2D16" w:rsidP="00A6783B">
      <w:pPr>
        <w:pStyle w:val="Signature"/>
        <w:rPr>
          <w:color w:val="000000" w:themeColor="text1"/>
        </w:rPr>
      </w:pPr>
      <w:r>
        <w:rPr>
          <w:noProof/>
          <w:color w:val="000000" w:themeColor="text1"/>
        </w:rPr>
        <w:drawing>
          <wp:anchor distT="0" distB="0" distL="114300" distR="114300" simplePos="0" relativeHeight="251661312" behindDoc="1" locked="0" layoutInCell="1" allowOverlap="1" wp14:anchorId="7404701E" wp14:editId="74BFA370">
            <wp:simplePos x="0" y="0"/>
            <wp:positionH relativeFrom="margin">
              <wp:align>center</wp:align>
            </wp:positionH>
            <wp:positionV relativeFrom="paragraph">
              <wp:posOffset>135255</wp:posOffset>
            </wp:positionV>
            <wp:extent cx="5023485" cy="2694940"/>
            <wp:effectExtent l="0" t="0" r="5715" b="0"/>
            <wp:wrapTight wrapText="bothSides">
              <wp:wrapPolygon edited="0">
                <wp:start x="0" y="0"/>
                <wp:lineTo x="0" y="21376"/>
                <wp:lineTo x="21543" y="21376"/>
                <wp:lineTo x="21543" y="0"/>
                <wp:lineTo x="0" y="0"/>
              </wp:wrapPolygon>
            </wp:wrapTight>
            <wp:docPr id="1165375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3485" cy="2694940"/>
                    </a:xfrm>
                    <a:prstGeom prst="rect">
                      <a:avLst/>
                    </a:prstGeom>
                    <a:noFill/>
                  </pic:spPr>
                </pic:pic>
              </a:graphicData>
            </a:graphic>
          </wp:anchor>
        </w:drawing>
      </w:r>
    </w:p>
    <w:p w14:paraId="54053E99" w14:textId="6A9A5A94" w:rsidR="006E6214" w:rsidRDefault="006E6214" w:rsidP="00160FDD">
      <w:pPr>
        <w:pStyle w:val="Signature"/>
        <w:jc w:val="center"/>
        <w:rPr>
          <w:color w:val="000000" w:themeColor="text1"/>
        </w:rPr>
      </w:pPr>
    </w:p>
    <w:p w14:paraId="6C385EBE" w14:textId="057D4CEC" w:rsidR="000620F7" w:rsidRDefault="000620F7" w:rsidP="00160FDD">
      <w:pPr>
        <w:pStyle w:val="Signature"/>
        <w:jc w:val="center"/>
        <w:rPr>
          <w:color w:val="000000" w:themeColor="text1"/>
        </w:rPr>
      </w:pPr>
    </w:p>
    <w:p w14:paraId="2176570F" w14:textId="77777777" w:rsidR="006A2D16" w:rsidRDefault="006A2D16" w:rsidP="00AC6E7F">
      <w:pPr>
        <w:pStyle w:val="Signature"/>
        <w:rPr>
          <w:color w:val="000000" w:themeColor="text1"/>
        </w:rPr>
      </w:pPr>
    </w:p>
    <w:p w14:paraId="39445A01" w14:textId="77777777" w:rsidR="006A2D16" w:rsidRDefault="006A2D16" w:rsidP="00AC6E7F">
      <w:pPr>
        <w:pStyle w:val="Signature"/>
        <w:rPr>
          <w:color w:val="000000" w:themeColor="text1"/>
        </w:rPr>
      </w:pPr>
    </w:p>
    <w:p w14:paraId="70D5FBF5" w14:textId="77777777" w:rsidR="006A2D16" w:rsidRDefault="006A2D16" w:rsidP="00AC6E7F">
      <w:pPr>
        <w:pStyle w:val="Signature"/>
        <w:rPr>
          <w:color w:val="000000" w:themeColor="text1"/>
        </w:rPr>
      </w:pPr>
    </w:p>
    <w:p w14:paraId="2FE80752" w14:textId="77777777" w:rsidR="006A2D16" w:rsidRDefault="006A2D16" w:rsidP="00AC6E7F">
      <w:pPr>
        <w:pStyle w:val="Signature"/>
        <w:rPr>
          <w:color w:val="000000" w:themeColor="text1"/>
        </w:rPr>
      </w:pPr>
    </w:p>
    <w:p w14:paraId="4DB7F75D" w14:textId="77777777" w:rsidR="006A2D16" w:rsidRDefault="006A2D16" w:rsidP="00AC6E7F">
      <w:pPr>
        <w:pStyle w:val="Signature"/>
        <w:rPr>
          <w:color w:val="000000" w:themeColor="text1"/>
        </w:rPr>
      </w:pPr>
    </w:p>
    <w:p w14:paraId="0EA6F29C" w14:textId="77777777" w:rsidR="006A2D16" w:rsidRDefault="006A2D16" w:rsidP="00AC6E7F">
      <w:pPr>
        <w:pStyle w:val="Signature"/>
        <w:rPr>
          <w:color w:val="000000" w:themeColor="text1"/>
        </w:rPr>
      </w:pPr>
    </w:p>
    <w:p w14:paraId="2211C769" w14:textId="77777777" w:rsidR="006A2D16" w:rsidRDefault="006A2D16" w:rsidP="00AC6E7F">
      <w:pPr>
        <w:pStyle w:val="Signature"/>
        <w:rPr>
          <w:color w:val="000000" w:themeColor="text1"/>
        </w:rPr>
      </w:pPr>
    </w:p>
    <w:p w14:paraId="075FE597" w14:textId="77777777" w:rsidR="006A2D16" w:rsidRDefault="006A2D16" w:rsidP="00AC6E7F">
      <w:pPr>
        <w:pStyle w:val="Signature"/>
        <w:rPr>
          <w:color w:val="000000" w:themeColor="text1"/>
        </w:rPr>
      </w:pPr>
    </w:p>
    <w:p w14:paraId="27B454B0" w14:textId="77777777" w:rsidR="006A2D16" w:rsidRDefault="006A2D16" w:rsidP="00AC6E7F">
      <w:pPr>
        <w:pStyle w:val="Signature"/>
        <w:rPr>
          <w:color w:val="000000" w:themeColor="text1"/>
        </w:rPr>
      </w:pPr>
    </w:p>
    <w:p w14:paraId="45468F4B" w14:textId="77777777" w:rsidR="006A2D16" w:rsidRDefault="006A2D16" w:rsidP="00AC6E7F">
      <w:pPr>
        <w:pStyle w:val="Signature"/>
        <w:rPr>
          <w:color w:val="000000" w:themeColor="text1"/>
        </w:rPr>
      </w:pPr>
    </w:p>
    <w:p w14:paraId="32C0C4D7" w14:textId="77777777" w:rsidR="006A2D16" w:rsidRDefault="006A2D16" w:rsidP="00AC6E7F">
      <w:pPr>
        <w:pStyle w:val="Signature"/>
        <w:rPr>
          <w:color w:val="000000" w:themeColor="text1"/>
        </w:rPr>
      </w:pPr>
    </w:p>
    <w:p w14:paraId="0D0815EC" w14:textId="77777777" w:rsidR="006A2D16" w:rsidRDefault="006A2D16" w:rsidP="00AC6E7F">
      <w:pPr>
        <w:pStyle w:val="Signature"/>
        <w:rPr>
          <w:color w:val="000000" w:themeColor="text1"/>
        </w:rPr>
      </w:pPr>
    </w:p>
    <w:p w14:paraId="7DAAFF1C" w14:textId="77777777" w:rsidR="006A2D16" w:rsidRDefault="006A2D16" w:rsidP="00AC6E7F">
      <w:pPr>
        <w:pStyle w:val="Signature"/>
        <w:rPr>
          <w:color w:val="000000" w:themeColor="text1"/>
        </w:rPr>
      </w:pPr>
    </w:p>
    <w:p w14:paraId="299EC65D" w14:textId="77777777" w:rsidR="006A2D16" w:rsidRDefault="006A2D16" w:rsidP="00AC6E7F">
      <w:pPr>
        <w:pStyle w:val="Signature"/>
        <w:rPr>
          <w:color w:val="000000" w:themeColor="text1"/>
        </w:rPr>
      </w:pPr>
    </w:p>
    <w:p w14:paraId="47E063C0" w14:textId="77777777" w:rsidR="00934C65" w:rsidRDefault="00934C65" w:rsidP="00AC6E7F">
      <w:pPr>
        <w:pStyle w:val="Signature"/>
        <w:rPr>
          <w:color w:val="000000" w:themeColor="text1"/>
        </w:rPr>
      </w:pPr>
    </w:p>
    <w:p w14:paraId="7E85578D" w14:textId="77777777" w:rsidR="00934C65" w:rsidRDefault="00934C65" w:rsidP="00AC6E7F">
      <w:pPr>
        <w:pStyle w:val="Signature"/>
        <w:rPr>
          <w:color w:val="000000" w:themeColor="text1"/>
        </w:rPr>
      </w:pPr>
    </w:p>
    <w:p w14:paraId="36F3E32D" w14:textId="77777777" w:rsidR="00934C65" w:rsidRDefault="00934C65" w:rsidP="00AC6E7F">
      <w:pPr>
        <w:pStyle w:val="Signature"/>
        <w:rPr>
          <w:color w:val="000000" w:themeColor="text1"/>
        </w:rPr>
      </w:pPr>
    </w:p>
    <w:p w14:paraId="58C7259D" w14:textId="5C7CB335" w:rsidR="000620F7" w:rsidRDefault="000620F7" w:rsidP="00AC6E7F">
      <w:pPr>
        <w:pStyle w:val="Signature"/>
        <w:rPr>
          <w:color w:val="000000" w:themeColor="text1"/>
        </w:rPr>
      </w:pPr>
      <w:r>
        <w:rPr>
          <w:color w:val="000000" w:themeColor="text1"/>
        </w:rPr>
        <w:t xml:space="preserve">The key principles of our ASPIRE vision support our </w:t>
      </w:r>
      <w:r w:rsidR="00AC6E7F">
        <w:rPr>
          <w:color w:val="000000" w:themeColor="text1"/>
        </w:rPr>
        <w:t>decision-making</w:t>
      </w:r>
      <w:r w:rsidR="004511EB">
        <w:rPr>
          <w:color w:val="000000" w:themeColor="text1"/>
        </w:rPr>
        <w:t xml:space="preserve"> process</w:t>
      </w:r>
      <w:r>
        <w:rPr>
          <w:color w:val="000000" w:themeColor="text1"/>
        </w:rPr>
        <w:t xml:space="preserve"> at St Stephen’s CE Primary School</w:t>
      </w:r>
      <w:r w:rsidR="004511EB">
        <w:rPr>
          <w:color w:val="000000" w:themeColor="text1"/>
        </w:rPr>
        <w:t xml:space="preserve"> for the curriculum. With these principles in place</w:t>
      </w:r>
      <w:r w:rsidR="004245FE">
        <w:rPr>
          <w:color w:val="000000" w:themeColor="text1"/>
        </w:rPr>
        <w:t>,</w:t>
      </w:r>
      <w:r w:rsidR="004511EB">
        <w:rPr>
          <w:color w:val="000000" w:themeColor="text1"/>
        </w:rPr>
        <w:t xml:space="preserve"> our children </w:t>
      </w:r>
      <w:proofErr w:type="gramStart"/>
      <w:r w:rsidR="004511EB">
        <w:rPr>
          <w:color w:val="000000" w:themeColor="text1"/>
        </w:rPr>
        <w:t>are able to</w:t>
      </w:r>
      <w:proofErr w:type="gramEnd"/>
      <w:r w:rsidR="004511EB">
        <w:rPr>
          <w:color w:val="000000" w:themeColor="text1"/>
        </w:rPr>
        <w:t xml:space="preserve"> know more and remember more across </w:t>
      </w:r>
      <w:r w:rsidR="00E0746F">
        <w:rPr>
          <w:color w:val="000000" w:themeColor="text1"/>
        </w:rPr>
        <w:t>development of our broad and balanced curriculum.</w:t>
      </w:r>
    </w:p>
    <w:p w14:paraId="58FC5F4F" w14:textId="70D0C74E" w:rsidR="00AF5DD3" w:rsidRPr="0053576E" w:rsidRDefault="00AF5DD3" w:rsidP="00AF5DD3">
      <w:pPr>
        <w:spacing w:before="0"/>
        <w:jc w:val="center"/>
        <w:rPr>
          <w:b/>
        </w:rPr>
      </w:pPr>
    </w:p>
    <w:p w14:paraId="64E12D3E" w14:textId="77777777" w:rsidR="00AF5DD3" w:rsidRDefault="00AF5DD3" w:rsidP="00AF5DD3">
      <w:pPr>
        <w:spacing w:before="0"/>
        <w:jc w:val="center"/>
        <w:rPr>
          <w:b/>
        </w:rPr>
      </w:pPr>
    </w:p>
    <w:p w14:paraId="5429FD1C" w14:textId="77777777" w:rsidR="00F81836" w:rsidRDefault="00F81836" w:rsidP="00AF5DD3">
      <w:pPr>
        <w:spacing w:before="0"/>
        <w:jc w:val="center"/>
        <w:rPr>
          <w:b/>
        </w:rPr>
      </w:pPr>
    </w:p>
    <w:p w14:paraId="4E9C5336" w14:textId="77777777" w:rsidR="00F81836" w:rsidRDefault="00F81836" w:rsidP="00AF5DD3">
      <w:pPr>
        <w:spacing w:before="0"/>
        <w:jc w:val="center"/>
        <w:rPr>
          <w:b/>
        </w:rPr>
      </w:pPr>
    </w:p>
    <w:p w14:paraId="71E443E6" w14:textId="77777777" w:rsidR="004A20FD" w:rsidRDefault="004A20FD" w:rsidP="00AF5DD3">
      <w:pPr>
        <w:spacing w:before="0"/>
        <w:jc w:val="center"/>
        <w:rPr>
          <w:b/>
        </w:rPr>
      </w:pPr>
    </w:p>
    <w:p w14:paraId="3BCACD79" w14:textId="77777777" w:rsidR="004A20FD" w:rsidRPr="00B571E6" w:rsidRDefault="004A20FD" w:rsidP="004A20FD"/>
    <w:p w14:paraId="6E39649C" w14:textId="77777777" w:rsidR="004A20FD" w:rsidRPr="00B571E6" w:rsidRDefault="004A20FD" w:rsidP="0096539A">
      <w:pPr>
        <w:pStyle w:val="TOCHeading"/>
        <w:spacing w:before="0" w:after="120"/>
        <w:jc w:val="center"/>
        <w:rPr>
          <w:rFonts w:ascii="Arial" w:hAnsi="Arial" w:cs="Arial"/>
          <w:b/>
          <w:sz w:val="28"/>
          <w:szCs w:val="28"/>
        </w:rPr>
      </w:pPr>
      <w:r w:rsidRPr="00B571E6">
        <w:rPr>
          <w:rFonts w:ascii="Arial" w:hAnsi="Arial" w:cs="Arial"/>
          <w:b/>
          <w:sz w:val="28"/>
          <w:szCs w:val="28"/>
        </w:rPr>
        <w:t>Contents</w:t>
      </w:r>
    </w:p>
    <w:p w14:paraId="2AD5A3B8" w14:textId="77777777" w:rsidR="004A20FD" w:rsidRPr="0096539A" w:rsidRDefault="004A20FD" w:rsidP="004A20FD">
      <w:pPr>
        <w:pStyle w:val="TOC1"/>
        <w:tabs>
          <w:tab w:val="right" w:leader="dot" w:pos="9736"/>
        </w:tabs>
        <w:rPr>
          <w:rFonts w:ascii="Aptos" w:eastAsia="Times New Roman" w:hAnsi="Aptos"/>
          <w:noProof/>
          <w:kern w:val="2"/>
          <w:sz w:val="20"/>
          <w:szCs w:val="20"/>
          <w:lang w:val="en-GB" w:eastAsia="en-GB"/>
        </w:rPr>
      </w:pPr>
      <w:r w:rsidRPr="00B571E6">
        <w:rPr>
          <w:rFonts w:cs="Arial"/>
          <w:bCs/>
          <w:noProof/>
          <w:szCs w:val="20"/>
          <w:lang w:val="en-GB"/>
        </w:rPr>
        <w:fldChar w:fldCharType="begin"/>
      </w:r>
      <w:r w:rsidRPr="00B571E6">
        <w:rPr>
          <w:rFonts w:cs="Arial"/>
          <w:bCs/>
          <w:noProof/>
          <w:szCs w:val="20"/>
          <w:lang w:val="en-GB"/>
        </w:rPr>
        <w:instrText xml:space="preserve"> TOC \o "1-3" \h \z \u </w:instrText>
      </w:r>
      <w:r w:rsidRPr="00B571E6">
        <w:rPr>
          <w:rFonts w:cs="Arial"/>
          <w:bCs/>
          <w:noProof/>
          <w:szCs w:val="20"/>
          <w:lang w:val="en-GB"/>
        </w:rPr>
        <w:fldChar w:fldCharType="separate"/>
      </w:r>
      <w:hyperlink w:anchor="_Toc176181320" w:history="1">
        <w:r w:rsidRPr="0096539A">
          <w:rPr>
            <w:rStyle w:val="Hyperlink"/>
            <w:noProof/>
            <w:sz w:val="20"/>
            <w:szCs w:val="20"/>
          </w:rPr>
          <w:t>1. Aims</w:t>
        </w:r>
        <w:r w:rsidRPr="0096539A">
          <w:rPr>
            <w:noProof/>
            <w:webHidden/>
            <w:sz w:val="20"/>
            <w:szCs w:val="20"/>
          </w:rPr>
          <w:tab/>
        </w:r>
        <w:r w:rsidRPr="0096539A">
          <w:rPr>
            <w:noProof/>
            <w:webHidden/>
            <w:sz w:val="20"/>
            <w:szCs w:val="20"/>
          </w:rPr>
          <w:fldChar w:fldCharType="begin"/>
        </w:r>
        <w:r w:rsidRPr="0096539A">
          <w:rPr>
            <w:noProof/>
            <w:webHidden/>
            <w:sz w:val="20"/>
            <w:szCs w:val="20"/>
          </w:rPr>
          <w:instrText xml:space="preserve"> PAGEREF _Toc176181320 \h </w:instrText>
        </w:r>
        <w:r w:rsidRPr="0096539A">
          <w:rPr>
            <w:noProof/>
            <w:webHidden/>
            <w:sz w:val="20"/>
            <w:szCs w:val="20"/>
          </w:rPr>
        </w:r>
        <w:r w:rsidRPr="0096539A">
          <w:rPr>
            <w:noProof/>
            <w:webHidden/>
            <w:sz w:val="20"/>
            <w:szCs w:val="20"/>
          </w:rPr>
          <w:fldChar w:fldCharType="separate"/>
        </w:r>
        <w:r w:rsidRPr="0096539A">
          <w:rPr>
            <w:noProof/>
            <w:webHidden/>
            <w:sz w:val="20"/>
            <w:szCs w:val="20"/>
          </w:rPr>
          <w:t>2</w:t>
        </w:r>
        <w:r w:rsidRPr="0096539A">
          <w:rPr>
            <w:noProof/>
            <w:webHidden/>
            <w:sz w:val="20"/>
            <w:szCs w:val="20"/>
          </w:rPr>
          <w:fldChar w:fldCharType="end"/>
        </w:r>
      </w:hyperlink>
    </w:p>
    <w:p w14:paraId="60F684D0" w14:textId="77777777" w:rsidR="004A20FD" w:rsidRPr="0096539A" w:rsidRDefault="00000000" w:rsidP="004A20FD">
      <w:pPr>
        <w:pStyle w:val="TOC1"/>
        <w:tabs>
          <w:tab w:val="right" w:leader="dot" w:pos="9736"/>
        </w:tabs>
        <w:rPr>
          <w:rFonts w:ascii="Aptos" w:eastAsia="Times New Roman" w:hAnsi="Aptos"/>
          <w:noProof/>
          <w:kern w:val="2"/>
          <w:sz w:val="20"/>
          <w:szCs w:val="20"/>
          <w:lang w:val="en-GB" w:eastAsia="en-GB"/>
        </w:rPr>
      </w:pPr>
      <w:hyperlink w:anchor="_Toc176181321" w:history="1">
        <w:r w:rsidR="004A20FD" w:rsidRPr="0096539A">
          <w:rPr>
            <w:rStyle w:val="Hyperlink"/>
            <w:noProof/>
            <w:sz w:val="20"/>
            <w:szCs w:val="20"/>
          </w:rPr>
          <w:t>2. Relevant legislation and guidance</w:t>
        </w:r>
        <w:r w:rsidR="004A20FD" w:rsidRPr="0096539A">
          <w:rPr>
            <w:noProof/>
            <w:webHidden/>
            <w:sz w:val="20"/>
            <w:szCs w:val="20"/>
          </w:rPr>
          <w:tab/>
        </w:r>
        <w:r w:rsidR="004A20FD" w:rsidRPr="0096539A">
          <w:rPr>
            <w:noProof/>
            <w:webHidden/>
            <w:sz w:val="20"/>
            <w:szCs w:val="20"/>
          </w:rPr>
          <w:fldChar w:fldCharType="begin"/>
        </w:r>
        <w:r w:rsidR="004A20FD" w:rsidRPr="0096539A">
          <w:rPr>
            <w:noProof/>
            <w:webHidden/>
            <w:sz w:val="20"/>
            <w:szCs w:val="20"/>
          </w:rPr>
          <w:instrText xml:space="preserve"> PAGEREF _Toc176181321 \h </w:instrText>
        </w:r>
        <w:r w:rsidR="004A20FD" w:rsidRPr="0096539A">
          <w:rPr>
            <w:noProof/>
            <w:webHidden/>
            <w:sz w:val="20"/>
            <w:szCs w:val="20"/>
          </w:rPr>
        </w:r>
        <w:r w:rsidR="004A20FD" w:rsidRPr="0096539A">
          <w:rPr>
            <w:noProof/>
            <w:webHidden/>
            <w:sz w:val="20"/>
            <w:szCs w:val="20"/>
          </w:rPr>
          <w:fldChar w:fldCharType="separate"/>
        </w:r>
        <w:r w:rsidR="004A20FD" w:rsidRPr="0096539A">
          <w:rPr>
            <w:noProof/>
            <w:webHidden/>
            <w:sz w:val="20"/>
            <w:szCs w:val="20"/>
          </w:rPr>
          <w:t>3</w:t>
        </w:r>
        <w:r w:rsidR="004A20FD" w:rsidRPr="0096539A">
          <w:rPr>
            <w:noProof/>
            <w:webHidden/>
            <w:sz w:val="20"/>
            <w:szCs w:val="20"/>
          </w:rPr>
          <w:fldChar w:fldCharType="end"/>
        </w:r>
      </w:hyperlink>
    </w:p>
    <w:p w14:paraId="6C51F787" w14:textId="77777777" w:rsidR="004A20FD" w:rsidRPr="0096539A" w:rsidRDefault="00000000" w:rsidP="004A20FD">
      <w:pPr>
        <w:pStyle w:val="TOC1"/>
        <w:tabs>
          <w:tab w:val="right" w:leader="dot" w:pos="9736"/>
        </w:tabs>
        <w:rPr>
          <w:rFonts w:ascii="Aptos" w:eastAsia="Times New Roman" w:hAnsi="Aptos"/>
          <w:noProof/>
          <w:kern w:val="2"/>
          <w:sz w:val="20"/>
          <w:szCs w:val="20"/>
          <w:lang w:val="en-GB" w:eastAsia="en-GB"/>
        </w:rPr>
      </w:pPr>
      <w:hyperlink w:anchor="_Toc176181322" w:history="1">
        <w:r w:rsidR="004A20FD" w:rsidRPr="0096539A">
          <w:rPr>
            <w:rStyle w:val="Hyperlink"/>
            <w:noProof/>
            <w:sz w:val="20"/>
            <w:szCs w:val="20"/>
          </w:rPr>
          <w:t>3. Definitions</w:t>
        </w:r>
        <w:r w:rsidR="004A20FD" w:rsidRPr="0096539A">
          <w:rPr>
            <w:noProof/>
            <w:webHidden/>
            <w:sz w:val="20"/>
            <w:szCs w:val="20"/>
          </w:rPr>
          <w:tab/>
        </w:r>
        <w:r w:rsidR="004A20FD" w:rsidRPr="0096539A">
          <w:rPr>
            <w:noProof/>
            <w:webHidden/>
            <w:sz w:val="20"/>
            <w:szCs w:val="20"/>
          </w:rPr>
          <w:fldChar w:fldCharType="begin"/>
        </w:r>
        <w:r w:rsidR="004A20FD" w:rsidRPr="0096539A">
          <w:rPr>
            <w:noProof/>
            <w:webHidden/>
            <w:sz w:val="20"/>
            <w:szCs w:val="20"/>
          </w:rPr>
          <w:instrText xml:space="preserve"> PAGEREF _Toc176181322 \h </w:instrText>
        </w:r>
        <w:r w:rsidR="004A20FD" w:rsidRPr="0096539A">
          <w:rPr>
            <w:noProof/>
            <w:webHidden/>
            <w:sz w:val="20"/>
            <w:szCs w:val="20"/>
          </w:rPr>
        </w:r>
        <w:r w:rsidR="004A20FD" w:rsidRPr="0096539A">
          <w:rPr>
            <w:noProof/>
            <w:webHidden/>
            <w:sz w:val="20"/>
            <w:szCs w:val="20"/>
          </w:rPr>
          <w:fldChar w:fldCharType="separate"/>
        </w:r>
        <w:r w:rsidR="004A20FD" w:rsidRPr="0096539A">
          <w:rPr>
            <w:noProof/>
            <w:webHidden/>
            <w:sz w:val="20"/>
            <w:szCs w:val="20"/>
          </w:rPr>
          <w:t>3</w:t>
        </w:r>
        <w:r w:rsidR="004A20FD" w:rsidRPr="0096539A">
          <w:rPr>
            <w:noProof/>
            <w:webHidden/>
            <w:sz w:val="20"/>
            <w:szCs w:val="20"/>
          </w:rPr>
          <w:fldChar w:fldCharType="end"/>
        </w:r>
      </w:hyperlink>
    </w:p>
    <w:p w14:paraId="1F91D953" w14:textId="77777777" w:rsidR="004A20FD" w:rsidRPr="0096539A" w:rsidRDefault="00000000" w:rsidP="004A20FD">
      <w:pPr>
        <w:pStyle w:val="TOC1"/>
        <w:tabs>
          <w:tab w:val="right" w:leader="dot" w:pos="9736"/>
        </w:tabs>
        <w:rPr>
          <w:rFonts w:ascii="Aptos" w:eastAsia="Times New Roman" w:hAnsi="Aptos"/>
          <w:noProof/>
          <w:kern w:val="2"/>
          <w:sz w:val="20"/>
          <w:szCs w:val="20"/>
          <w:lang w:val="en-GB" w:eastAsia="en-GB"/>
        </w:rPr>
      </w:pPr>
      <w:hyperlink w:anchor="_Toc176181323" w:history="1">
        <w:r w:rsidR="004A20FD" w:rsidRPr="0096539A">
          <w:rPr>
            <w:rStyle w:val="Hyperlink"/>
            <w:noProof/>
            <w:sz w:val="20"/>
            <w:szCs w:val="20"/>
            <w:lang w:eastAsia="en-GB"/>
          </w:rPr>
          <w:t>4. Covert surveillance</w:t>
        </w:r>
        <w:r w:rsidR="004A20FD" w:rsidRPr="0096539A">
          <w:rPr>
            <w:noProof/>
            <w:webHidden/>
            <w:sz w:val="20"/>
            <w:szCs w:val="20"/>
          </w:rPr>
          <w:tab/>
        </w:r>
        <w:r w:rsidR="004A20FD" w:rsidRPr="0096539A">
          <w:rPr>
            <w:noProof/>
            <w:webHidden/>
            <w:sz w:val="20"/>
            <w:szCs w:val="20"/>
          </w:rPr>
          <w:fldChar w:fldCharType="begin"/>
        </w:r>
        <w:r w:rsidR="004A20FD" w:rsidRPr="0096539A">
          <w:rPr>
            <w:noProof/>
            <w:webHidden/>
            <w:sz w:val="20"/>
            <w:szCs w:val="20"/>
          </w:rPr>
          <w:instrText xml:space="preserve"> PAGEREF _Toc176181323 \h </w:instrText>
        </w:r>
        <w:r w:rsidR="004A20FD" w:rsidRPr="0096539A">
          <w:rPr>
            <w:noProof/>
            <w:webHidden/>
            <w:sz w:val="20"/>
            <w:szCs w:val="20"/>
          </w:rPr>
        </w:r>
        <w:r w:rsidR="004A20FD" w:rsidRPr="0096539A">
          <w:rPr>
            <w:noProof/>
            <w:webHidden/>
            <w:sz w:val="20"/>
            <w:szCs w:val="20"/>
          </w:rPr>
          <w:fldChar w:fldCharType="separate"/>
        </w:r>
        <w:r w:rsidR="004A20FD" w:rsidRPr="0096539A">
          <w:rPr>
            <w:noProof/>
            <w:webHidden/>
            <w:sz w:val="20"/>
            <w:szCs w:val="20"/>
          </w:rPr>
          <w:t>3</w:t>
        </w:r>
        <w:r w:rsidR="004A20FD" w:rsidRPr="0096539A">
          <w:rPr>
            <w:noProof/>
            <w:webHidden/>
            <w:sz w:val="20"/>
            <w:szCs w:val="20"/>
          </w:rPr>
          <w:fldChar w:fldCharType="end"/>
        </w:r>
      </w:hyperlink>
    </w:p>
    <w:p w14:paraId="394B128E" w14:textId="77777777" w:rsidR="004A20FD" w:rsidRPr="0096539A" w:rsidRDefault="00000000" w:rsidP="004A20FD">
      <w:pPr>
        <w:pStyle w:val="TOC1"/>
        <w:tabs>
          <w:tab w:val="right" w:leader="dot" w:pos="9736"/>
        </w:tabs>
        <w:rPr>
          <w:rFonts w:ascii="Aptos" w:eastAsia="Times New Roman" w:hAnsi="Aptos"/>
          <w:noProof/>
          <w:kern w:val="2"/>
          <w:sz w:val="20"/>
          <w:szCs w:val="20"/>
          <w:lang w:val="en-GB" w:eastAsia="en-GB"/>
        </w:rPr>
      </w:pPr>
      <w:hyperlink w:anchor="_Toc176181324" w:history="1">
        <w:r w:rsidR="004A20FD" w:rsidRPr="0096539A">
          <w:rPr>
            <w:rStyle w:val="Hyperlink"/>
            <w:noProof/>
            <w:sz w:val="20"/>
            <w:szCs w:val="20"/>
          </w:rPr>
          <w:t>5. Location of the cameras</w:t>
        </w:r>
        <w:r w:rsidR="004A20FD" w:rsidRPr="0096539A">
          <w:rPr>
            <w:noProof/>
            <w:webHidden/>
            <w:sz w:val="20"/>
            <w:szCs w:val="20"/>
          </w:rPr>
          <w:tab/>
        </w:r>
        <w:r w:rsidR="004A20FD" w:rsidRPr="0096539A">
          <w:rPr>
            <w:noProof/>
            <w:webHidden/>
            <w:sz w:val="20"/>
            <w:szCs w:val="20"/>
          </w:rPr>
          <w:fldChar w:fldCharType="begin"/>
        </w:r>
        <w:r w:rsidR="004A20FD" w:rsidRPr="0096539A">
          <w:rPr>
            <w:noProof/>
            <w:webHidden/>
            <w:sz w:val="20"/>
            <w:szCs w:val="20"/>
          </w:rPr>
          <w:instrText xml:space="preserve"> PAGEREF _Toc176181324 \h </w:instrText>
        </w:r>
        <w:r w:rsidR="004A20FD" w:rsidRPr="0096539A">
          <w:rPr>
            <w:noProof/>
            <w:webHidden/>
            <w:sz w:val="20"/>
            <w:szCs w:val="20"/>
          </w:rPr>
        </w:r>
        <w:r w:rsidR="004A20FD" w:rsidRPr="0096539A">
          <w:rPr>
            <w:noProof/>
            <w:webHidden/>
            <w:sz w:val="20"/>
            <w:szCs w:val="20"/>
          </w:rPr>
          <w:fldChar w:fldCharType="separate"/>
        </w:r>
        <w:r w:rsidR="004A20FD" w:rsidRPr="0096539A">
          <w:rPr>
            <w:noProof/>
            <w:webHidden/>
            <w:sz w:val="20"/>
            <w:szCs w:val="20"/>
          </w:rPr>
          <w:t>4</w:t>
        </w:r>
        <w:r w:rsidR="004A20FD" w:rsidRPr="0096539A">
          <w:rPr>
            <w:noProof/>
            <w:webHidden/>
            <w:sz w:val="20"/>
            <w:szCs w:val="20"/>
          </w:rPr>
          <w:fldChar w:fldCharType="end"/>
        </w:r>
      </w:hyperlink>
    </w:p>
    <w:p w14:paraId="10139D6B" w14:textId="77777777" w:rsidR="004A20FD" w:rsidRPr="0096539A" w:rsidRDefault="00000000" w:rsidP="004A20FD">
      <w:pPr>
        <w:pStyle w:val="TOC1"/>
        <w:tabs>
          <w:tab w:val="right" w:leader="dot" w:pos="9736"/>
        </w:tabs>
        <w:rPr>
          <w:rFonts w:ascii="Aptos" w:eastAsia="Times New Roman" w:hAnsi="Aptos"/>
          <w:noProof/>
          <w:kern w:val="2"/>
          <w:sz w:val="20"/>
          <w:szCs w:val="20"/>
          <w:lang w:val="en-GB" w:eastAsia="en-GB"/>
        </w:rPr>
      </w:pPr>
      <w:hyperlink w:anchor="_Toc176181325" w:history="1">
        <w:r w:rsidR="004A20FD" w:rsidRPr="0096539A">
          <w:rPr>
            <w:rStyle w:val="Hyperlink"/>
            <w:noProof/>
            <w:sz w:val="20"/>
            <w:szCs w:val="20"/>
          </w:rPr>
          <w:t>6. Roles and responsibilities</w:t>
        </w:r>
        <w:r w:rsidR="004A20FD" w:rsidRPr="0096539A">
          <w:rPr>
            <w:noProof/>
            <w:webHidden/>
            <w:sz w:val="20"/>
            <w:szCs w:val="20"/>
          </w:rPr>
          <w:tab/>
        </w:r>
        <w:r w:rsidR="004A20FD" w:rsidRPr="0096539A">
          <w:rPr>
            <w:noProof/>
            <w:webHidden/>
            <w:sz w:val="20"/>
            <w:szCs w:val="20"/>
          </w:rPr>
          <w:fldChar w:fldCharType="begin"/>
        </w:r>
        <w:r w:rsidR="004A20FD" w:rsidRPr="0096539A">
          <w:rPr>
            <w:noProof/>
            <w:webHidden/>
            <w:sz w:val="20"/>
            <w:szCs w:val="20"/>
          </w:rPr>
          <w:instrText xml:space="preserve"> PAGEREF _Toc176181325 \h </w:instrText>
        </w:r>
        <w:r w:rsidR="004A20FD" w:rsidRPr="0096539A">
          <w:rPr>
            <w:noProof/>
            <w:webHidden/>
            <w:sz w:val="20"/>
            <w:szCs w:val="20"/>
          </w:rPr>
        </w:r>
        <w:r w:rsidR="004A20FD" w:rsidRPr="0096539A">
          <w:rPr>
            <w:noProof/>
            <w:webHidden/>
            <w:sz w:val="20"/>
            <w:szCs w:val="20"/>
          </w:rPr>
          <w:fldChar w:fldCharType="separate"/>
        </w:r>
        <w:r w:rsidR="004A20FD" w:rsidRPr="0096539A">
          <w:rPr>
            <w:noProof/>
            <w:webHidden/>
            <w:sz w:val="20"/>
            <w:szCs w:val="20"/>
          </w:rPr>
          <w:t>4</w:t>
        </w:r>
        <w:r w:rsidR="004A20FD" w:rsidRPr="0096539A">
          <w:rPr>
            <w:noProof/>
            <w:webHidden/>
            <w:sz w:val="20"/>
            <w:szCs w:val="20"/>
          </w:rPr>
          <w:fldChar w:fldCharType="end"/>
        </w:r>
      </w:hyperlink>
    </w:p>
    <w:p w14:paraId="5B8ABE74" w14:textId="77777777" w:rsidR="004A20FD" w:rsidRPr="0096539A" w:rsidRDefault="00000000" w:rsidP="004A20FD">
      <w:pPr>
        <w:pStyle w:val="TOC1"/>
        <w:tabs>
          <w:tab w:val="right" w:leader="dot" w:pos="9736"/>
        </w:tabs>
        <w:rPr>
          <w:rFonts w:ascii="Aptos" w:eastAsia="Times New Roman" w:hAnsi="Aptos"/>
          <w:noProof/>
          <w:kern w:val="2"/>
          <w:sz w:val="20"/>
          <w:szCs w:val="20"/>
          <w:lang w:val="en-GB" w:eastAsia="en-GB"/>
        </w:rPr>
      </w:pPr>
      <w:hyperlink w:anchor="_Toc176181326" w:history="1">
        <w:r w:rsidR="004A20FD" w:rsidRPr="0096539A">
          <w:rPr>
            <w:rStyle w:val="Hyperlink"/>
            <w:noProof/>
            <w:sz w:val="20"/>
            <w:szCs w:val="20"/>
          </w:rPr>
          <w:t>7. Operation of the CCTV system</w:t>
        </w:r>
        <w:r w:rsidR="004A20FD" w:rsidRPr="0096539A">
          <w:rPr>
            <w:noProof/>
            <w:webHidden/>
            <w:sz w:val="20"/>
            <w:szCs w:val="20"/>
          </w:rPr>
          <w:tab/>
        </w:r>
        <w:r w:rsidR="004A20FD" w:rsidRPr="0096539A">
          <w:rPr>
            <w:noProof/>
            <w:webHidden/>
            <w:sz w:val="20"/>
            <w:szCs w:val="20"/>
          </w:rPr>
          <w:fldChar w:fldCharType="begin"/>
        </w:r>
        <w:r w:rsidR="004A20FD" w:rsidRPr="0096539A">
          <w:rPr>
            <w:noProof/>
            <w:webHidden/>
            <w:sz w:val="20"/>
            <w:szCs w:val="20"/>
          </w:rPr>
          <w:instrText xml:space="preserve"> PAGEREF _Toc176181326 \h </w:instrText>
        </w:r>
        <w:r w:rsidR="004A20FD" w:rsidRPr="0096539A">
          <w:rPr>
            <w:noProof/>
            <w:webHidden/>
            <w:sz w:val="20"/>
            <w:szCs w:val="20"/>
          </w:rPr>
        </w:r>
        <w:r w:rsidR="004A20FD" w:rsidRPr="0096539A">
          <w:rPr>
            <w:noProof/>
            <w:webHidden/>
            <w:sz w:val="20"/>
            <w:szCs w:val="20"/>
          </w:rPr>
          <w:fldChar w:fldCharType="separate"/>
        </w:r>
        <w:r w:rsidR="004A20FD" w:rsidRPr="0096539A">
          <w:rPr>
            <w:noProof/>
            <w:webHidden/>
            <w:sz w:val="20"/>
            <w:szCs w:val="20"/>
          </w:rPr>
          <w:t>5</w:t>
        </w:r>
        <w:r w:rsidR="004A20FD" w:rsidRPr="0096539A">
          <w:rPr>
            <w:noProof/>
            <w:webHidden/>
            <w:sz w:val="20"/>
            <w:szCs w:val="20"/>
          </w:rPr>
          <w:fldChar w:fldCharType="end"/>
        </w:r>
      </w:hyperlink>
    </w:p>
    <w:p w14:paraId="74B944E6" w14:textId="77777777" w:rsidR="004A20FD" w:rsidRPr="0096539A" w:rsidRDefault="00000000" w:rsidP="004A20FD">
      <w:pPr>
        <w:pStyle w:val="TOC1"/>
        <w:tabs>
          <w:tab w:val="right" w:leader="dot" w:pos="9736"/>
        </w:tabs>
        <w:rPr>
          <w:rFonts w:ascii="Aptos" w:eastAsia="Times New Roman" w:hAnsi="Aptos"/>
          <w:noProof/>
          <w:kern w:val="2"/>
          <w:sz w:val="20"/>
          <w:szCs w:val="20"/>
          <w:lang w:val="en-GB" w:eastAsia="en-GB"/>
        </w:rPr>
      </w:pPr>
      <w:hyperlink w:anchor="_Toc176181327" w:history="1">
        <w:r w:rsidR="004A20FD" w:rsidRPr="0096539A">
          <w:rPr>
            <w:rStyle w:val="Hyperlink"/>
            <w:noProof/>
            <w:sz w:val="20"/>
            <w:szCs w:val="20"/>
          </w:rPr>
          <w:t>8. Storage of CCTV footage</w:t>
        </w:r>
        <w:r w:rsidR="004A20FD" w:rsidRPr="0096539A">
          <w:rPr>
            <w:noProof/>
            <w:webHidden/>
            <w:sz w:val="20"/>
            <w:szCs w:val="20"/>
          </w:rPr>
          <w:tab/>
        </w:r>
        <w:r w:rsidR="004A20FD" w:rsidRPr="0096539A">
          <w:rPr>
            <w:noProof/>
            <w:webHidden/>
            <w:sz w:val="20"/>
            <w:szCs w:val="20"/>
          </w:rPr>
          <w:fldChar w:fldCharType="begin"/>
        </w:r>
        <w:r w:rsidR="004A20FD" w:rsidRPr="0096539A">
          <w:rPr>
            <w:noProof/>
            <w:webHidden/>
            <w:sz w:val="20"/>
            <w:szCs w:val="20"/>
          </w:rPr>
          <w:instrText xml:space="preserve"> PAGEREF _Toc176181327 \h </w:instrText>
        </w:r>
        <w:r w:rsidR="004A20FD" w:rsidRPr="0096539A">
          <w:rPr>
            <w:noProof/>
            <w:webHidden/>
            <w:sz w:val="20"/>
            <w:szCs w:val="20"/>
          </w:rPr>
        </w:r>
        <w:r w:rsidR="004A20FD" w:rsidRPr="0096539A">
          <w:rPr>
            <w:noProof/>
            <w:webHidden/>
            <w:sz w:val="20"/>
            <w:szCs w:val="20"/>
          </w:rPr>
          <w:fldChar w:fldCharType="separate"/>
        </w:r>
        <w:r w:rsidR="004A20FD" w:rsidRPr="0096539A">
          <w:rPr>
            <w:noProof/>
            <w:webHidden/>
            <w:sz w:val="20"/>
            <w:szCs w:val="20"/>
          </w:rPr>
          <w:t>5</w:t>
        </w:r>
        <w:r w:rsidR="004A20FD" w:rsidRPr="0096539A">
          <w:rPr>
            <w:noProof/>
            <w:webHidden/>
            <w:sz w:val="20"/>
            <w:szCs w:val="20"/>
          </w:rPr>
          <w:fldChar w:fldCharType="end"/>
        </w:r>
      </w:hyperlink>
    </w:p>
    <w:p w14:paraId="029526D1" w14:textId="77777777" w:rsidR="004A20FD" w:rsidRPr="0096539A" w:rsidRDefault="00000000" w:rsidP="004A20FD">
      <w:pPr>
        <w:pStyle w:val="TOC1"/>
        <w:tabs>
          <w:tab w:val="right" w:leader="dot" w:pos="9736"/>
        </w:tabs>
        <w:rPr>
          <w:rFonts w:ascii="Aptos" w:eastAsia="Times New Roman" w:hAnsi="Aptos"/>
          <w:noProof/>
          <w:kern w:val="2"/>
          <w:sz w:val="20"/>
          <w:szCs w:val="20"/>
          <w:lang w:val="en-GB" w:eastAsia="en-GB"/>
        </w:rPr>
      </w:pPr>
      <w:hyperlink w:anchor="_Toc176181328" w:history="1">
        <w:r w:rsidR="004A20FD" w:rsidRPr="0096539A">
          <w:rPr>
            <w:rStyle w:val="Hyperlink"/>
            <w:noProof/>
            <w:sz w:val="20"/>
            <w:szCs w:val="20"/>
          </w:rPr>
          <w:t>9. Access to CCTV footage</w:t>
        </w:r>
        <w:r w:rsidR="004A20FD" w:rsidRPr="0096539A">
          <w:rPr>
            <w:noProof/>
            <w:webHidden/>
            <w:sz w:val="20"/>
            <w:szCs w:val="20"/>
          </w:rPr>
          <w:tab/>
        </w:r>
        <w:r w:rsidR="004A20FD" w:rsidRPr="0096539A">
          <w:rPr>
            <w:noProof/>
            <w:webHidden/>
            <w:sz w:val="20"/>
            <w:szCs w:val="20"/>
          </w:rPr>
          <w:fldChar w:fldCharType="begin"/>
        </w:r>
        <w:r w:rsidR="004A20FD" w:rsidRPr="0096539A">
          <w:rPr>
            <w:noProof/>
            <w:webHidden/>
            <w:sz w:val="20"/>
            <w:szCs w:val="20"/>
          </w:rPr>
          <w:instrText xml:space="preserve"> PAGEREF _Toc176181328 \h </w:instrText>
        </w:r>
        <w:r w:rsidR="004A20FD" w:rsidRPr="0096539A">
          <w:rPr>
            <w:noProof/>
            <w:webHidden/>
            <w:sz w:val="20"/>
            <w:szCs w:val="20"/>
          </w:rPr>
        </w:r>
        <w:r w:rsidR="004A20FD" w:rsidRPr="0096539A">
          <w:rPr>
            <w:noProof/>
            <w:webHidden/>
            <w:sz w:val="20"/>
            <w:szCs w:val="20"/>
          </w:rPr>
          <w:fldChar w:fldCharType="separate"/>
        </w:r>
        <w:r w:rsidR="004A20FD" w:rsidRPr="0096539A">
          <w:rPr>
            <w:noProof/>
            <w:webHidden/>
            <w:sz w:val="20"/>
            <w:szCs w:val="20"/>
          </w:rPr>
          <w:t>6</w:t>
        </w:r>
        <w:r w:rsidR="004A20FD" w:rsidRPr="0096539A">
          <w:rPr>
            <w:noProof/>
            <w:webHidden/>
            <w:sz w:val="20"/>
            <w:szCs w:val="20"/>
          </w:rPr>
          <w:fldChar w:fldCharType="end"/>
        </w:r>
      </w:hyperlink>
    </w:p>
    <w:p w14:paraId="2EFECBC3" w14:textId="77777777" w:rsidR="004A20FD" w:rsidRPr="0096539A" w:rsidRDefault="00000000" w:rsidP="004A20FD">
      <w:pPr>
        <w:pStyle w:val="TOC1"/>
        <w:tabs>
          <w:tab w:val="right" w:leader="dot" w:pos="9736"/>
        </w:tabs>
        <w:rPr>
          <w:rFonts w:ascii="Aptos" w:eastAsia="Times New Roman" w:hAnsi="Aptos"/>
          <w:noProof/>
          <w:kern w:val="2"/>
          <w:sz w:val="20"/>
          <w:szCs w:val="20"/>
          <w:lang w:val="en-GB" w:eastAsia="en-GB"/>
        </w:rPr>
      </w:pPr>
      <w:hyperlink w:anchor="_Toc176181329" w:history="1">
        <w:r w:rsidR="004A20FD" w:rsidRPr="0096539A">
          <w:rPr>
            <w:rStyle w:val="Hyperlink"/>
            <w:noProof/>
            <w:sz w:val="20"/>
            <w:szCs w:val="20"/>
            <w:lang w:eastAsia="en-GB"/>
          </w:rPr>
          <w:t>10. Data protection impact assessment (DPIA)</w:t>
        </w:r>
        <w:r w:rsidR="004A20FD" w:rsidRPr="0096539A">
          <w:rPr>
            <w:noProof/>
            <w:webHidden/>
            <w:sz w:val="20"/>
            <w:szCs w:val="20"/>
          </w:rPr>
          <w:tab/>
        </w:r>
        <w:r w:rsidR="004A20FD" w:rsidRPr="0096539A">
          <w:rPr>
            <w:noProof/>
            <w:webHidden/>
            <w:sz w:val="20"/>
            <w:szCs w:val="20"/>
          </w:rPr>
          <w:fldChar w:fldCharType="begin"/>
        </w:r>
        <w:r w:rsidR="004A20FD" w:rsidRPr="0096539A">
          <w:rPr>
            <w:noProof/>
            <w:webHidden/>
            <w:sz w:val="20"/>
            <w:szCs w:val="20"/>
          </w:rPr>
          <w:instrText xml:space="preserve"> PAGEREF _Toc176181329 \h </w:instrText>
        </w:r>
        <w:r w:rsidR="004A20FD" w:rsidRPr="0096539A">
          <w:rPr>
            <w:noProof/>
            <w:webHidden/>
            <w:sz w:val="20"/>
            <w:szCs w:val="20"/>
          </w:rPr>
        </w:r>
        <w:r w:rsidR="004A20FD" w:rsidRPr="0096539A">
          <w:rPr>
            <w:noProof/>
            <w:webHidden/>
            <w:sz w:val="20"/>
            <w:szCs w:val="20"/>
          </w:rPr>
          <w:fldChar w:fldCharType="separate"/>
        </w:r>
        <w:r w:rsidR="004A20FD" w:rsidRPr="0096539A">
          <w:rPr>
            <w:noProof/>
            <w:webHidden/>
            <w:sz w:val="20"/>
            <w:szCs w:val="20"/>
          </w:rPr>
          <w:t>7</w:t>
        </w:r>
        <w:r w:rsidR="004A20FD" w:rsidRPr="0096539A">
          <w:rPr>
            <w:noProof/>
            <w:webHidden/>
            <w:sz w:val="20"/>
            <w:szCs w:val="20"/>
          </w:rPr>
          <w:fldChar w:fldCharType="end"/>
        </w:r>
      </w:hyperlink>
    </w:p>
    <w:p w14:paraId="7FDBB548" w14:textId="77777777" w:rsidR="004A20FD" w:rsidRPr="0096539A" w:rsidRDefault="00000000" w:rsidP="004A20FD">
      <w:pPr>
        <w:pStyle w:val="TOC1"/>
        <w:tabs>
          <w:tab w:val="right" w:leader="dot" w:pos="9736"/>
        </w:tabs>
        <w:rPr>
          <w:rFonts w:ascii="Aptos" w:eastAsia="Times New Roman" w:hAnsi="Aptos"/>
          <w:noProof/>
          <w:kern w:val="2"/>
          <w:sz w:val="20"/>
          <w:szCs w:val="20"/>
          <w:lang w:val="en-GB" w:eastAsia="en-GB"/>
        </w:rPr>
      </w:pPr>
      <w:hyperlink w:anchor="_Toc176181330" w:history="1">
        <w:r w:rsidR="004A20FD" w:rsidRPr="0096539A">
          <w:rPr>
            <w:rStyle w:val="Hyperlink"/>
            <w:noProof/>
            <w:sz w:val="20"/>
            <w:szCs w:val="20"/>
          </w:rPr>
          <w:t>11. Security</w:t>
        </w:r>
        <w:r w:rsidR="004A20FD" w:rsidRPr="0096539A">
          <w:rPr>
            <w:noProof/>
            <w:webHidden/>
            <w:sz w:val="20"/>
            <w:szCs w:val="20"/>
          </w:rPr>
          <w:tab/>
        </w:r>
        <w:r w:rsidR="004A20FD" w:rsidRPr="0096539A">
          <w:rPr>
            <w:noProof/>
            <w:webHidden/>
            <w:sz w:val="20"/>
            <w:szCs w:val="20"/>
          </w:rPr>
          <w:fldChar w:fldCharType="begin"/>
        </w:r>
        <w:r w:rsidR="004A20FD" w:rsidRPr="0096539A">
          <w:rPr>
            <w:noProof/>
            <w:webHidden/>
            <w:sz w:val="20"/>
            <w:szCs w:val="20"/>
          </w:rPr>
          <w:instrText xml:space="preserve"> PAGEREF _Toc176181330 \h </w:instrText>
        </w:r>
        <w:r w:rsidR="004A20FD" w:rsidRPr="0096539A">
          <w:rPr>
            <w:noProof/>
            <w:webHidden/>
            <w:sz w:val="20"/>
            <w:szCs w:val="20"/>
          </w:rPr>
        </w:r>
        <w:r w:rsidR="004A20FD" w:rsidRPr="0096539A">
          <w:rPr>
            <w:noProof/>
            <w:webHidden/>
            <w:sz w:val="20"/>
            <w:szCs w:val="20"/>
          </w:rPr>
          <w:fldChar w:fldCharType="separate"/>
        </w:r>
        <w:r w:rsidR="004A20FD" w:rsidRPr="0096539A">
          <w:rPr>
            <w:noProof/>
            <w:webHidden/>
            <w:sz w:val="20"/>
            <w:szCs w:val="20"/>
          </w:rPr>
          <w:t>7</w:t>
        </w:r>
        <w:r w:rsidR="004A20FD" w:rsidRPr="0096539A">
          <w:rPr>
            <w:noProof/>
            <w:webHidden/>
            <w:sz w:val="20"/>
            <w:szCs w:val="20"/>
          </w:rPr>
          <w:fldChar w:fldCharType="end"/>
        </w:r>
      </w:hyperlink>
    </w:p>
    <w:p w14:paraId="2AC679E7" w14:textId="77777777" w:rsidR="004A20FD" w:rsidRPr="0096539A" w:rsidRDefault="00000000" w:rsidP="004A20FD">
      <w:pPr>
        <w:pStyle w:val="TOC1"/>
        <w:tabs>
          <w:tab w:val="right" w:leader="dot" w:pos="9736"/>
        </w:tabs>
        <w:rPr>
          <w:rFonts w:ascii="Aptos" w:eastAsia="Times New Roman" w:hAnsi="Aptos"/>
          <w:noProof/>
          <w:kern w:val="2"/>
          <w:sz w:val="20"/>
          <w:szCs w:val="20"/>
          <w:lang w:val="en-GB" w:eastAsia="en-GB"/>
        </w:rPr>
      </w:pPr>
      <w:hyperlink w:anchor="_Toc176181331" w:history="1">
        <w:r w:rsidR="004A20FD" w:rsidRPr="0096539A">
          <w:rPr>
            <w:rStyle w:val="Hyperlink"/>
            <w:noProof/>
            <w:sz w:val="20"/>
            <w:szCs w:val="20"/>
          </w:rPr>
          <w:t>12. Complaints</w:t>
        </w:r>
        <w:r w:rsidR="004A20FD" w:rsidRPr="0096539A">
          <w:rPr>
            <w:noProof/>
            <w:webHidden/>
            <w:sz w:val="20"/>
            <w:szCs w:val="20"/>
          </w:rPr>
          <w:tab/>
        </w:r>
        <w:r w:rsidR="004A20FD" w:rsidRPr="0096539A">
          <w:rPr>
            <w:noProof/>
            <w:webHidden/>
            <w:sz w:val="20"/>
            <w:szCs w:val="20"/>
          </w:rPr>
          <w:fldChar w:fldCharType="begin"/>
        </w:r>
        <w:r w:rsidR="004A20FD" w:rsidRPr="0096539A">
          <w:rPr>
            <w:noProof/>
            <w:webHidden/>
            <w:sz w:val="20"/>
            <w:szCs w:val="20"/>
          </w:rPr>
          <w:instrText xml:space="preserve"> PAGEREF _Toc176181331 \h </w:instrText>
        </w:r>
        <w:r w:rsidR="004A20FD" w:rsidRPr="0096539A">
          <w:rPr>
            <w:noProof/>
            <w:webHidden/>
            <w:sz w:val="20"/>
            <w:szCs w:val="20"/>
          </w:rPr>
        </w:r>
        <w:r w:rsidR="004A20FD" w:rsidRPr="0096539A">
          <w:rPr>
            <w:noProof/>
            <w:webHidden/>
            <w:sz w:val="20"/>
            <w:szCs w:val="20"/>
          </w:rPr>
          <w:fldChar w:fldCharType="separate"/>
        </w:r>
        <w:r w:rsidR="004A20FD" w:rsidRPr="0096539A">
          <w:rPr>
            <w:noProof/>
            <w:webHidden/>
            <w:sz w:val="20"/>
            <w:szCs w:val="20"/>
          </w:rPr>
          <w:t>8</w:t>
        </w:r>
        <w:r w:rsidR="004A20FD" w:rsidRPr="0096539A">
          <w:rPr>
            <w:noProof/>
            <w:webHidden/>
            <w:sz w:val="20"/>
            <w:szCs w:val="20"/>
          </w:rPr>
          <w:fldChar w:fldCharType="end"/>
        </w:r>
      </w:hyperlink>
    </w:p>
    <w:p w14:paraId="1B3F5861" w14:textId="77777777" w:rsidR="004A20FD" w:rsidRPr="0096539A" w:rsidRDefault="00000000" w:rsidP="004A20FD">
      <w:pPr>
        <w:pStyle w:val="TOC1"/>
        <w:tabs>
          <w:tab w:val="right" w:leader="dot" w:pos="9736"/>
        </w:tabs>
        <w:rPr>
          <w:rFonts w:ascii="Aptos" w:eastAsia="Times New Roman" w:hAnsi="Aptos"/>
          <w:noProof/>
          <w:kern w:val="2"/>
          <w:sz w:val="20"/>
          <w:szCs w:val="20"/>
          <w:lang w:val="en-GB" w:eastAsia="en-GB"/>
        </w:rPr>
      </w:pPr>
      <w:hyperlink w:anchor="_Toc176181332" w:history="1">
        <w:r w:rsidR="004A20FD" w:rsidRPr="0096539A">
          <w:rPr>
            <w:rStyle w:val="Hyperlink"/>
            <w:noProof/>
            <w:sz w:val="20"/>
            <w:szCs w:val="20"/>
          </w:rPr>
          <w:t xml:space="preserve">13. </w:t>
        </w:r>
        <w:r w:rsidR="004A20FD" w:rsidRPr="0096539A">
          <w:rPr>
            <w:rStyle w:val="Hyperlink"/>
            <w:noProof/>
            <w:sz w:val="20"/>
            <w:szCs w:val="20"/>
            <w:lang w:eastAsia="en-GB"/>
          </w:rPr>
          <w:t>Monitoring</w:t>
        </w:r>
        <w:r w:rsidR="004A20FD" w:rsidRPr="0096539A">
          <w:rPr>
            <w:noProof/>
            <w:webHidden/>
            <w:sz w:val="20"/>
            <w:szCs w:val="20"/>
          </w:rPr>
          <w:tab/>
        </w:r>
        <w:r w:rsidR="004A20FD" w:rsidRPr="0096539A">
          <w:rPr>
            <w:noProof/>
            <w:webHidden/>
            <w:sz w:val="20"/>
            <w:szCs w:val="20"/>
          </w:rPr>
          <w:fldChar w:fldCharType="begin"/>
        </w:r>
        <w:r w:rsidR="004A20FD" w:rsidRPr="0096539A">
          <w:rPr>
            <w:noProof/>
            <w:webHidden/>
            <w:sz w:val="20"/>
            <w:szCs w:val="20"/>
          </w:rPr>
          <w:instrText xml:space="preserve"> PAGEREF _Toc176181332 \h </w:instrText>
        </w:r>
        <w:r w:rsidR="004A20FD" w:rsidRPr="0096539A">
          <w:rPr>
            <w:noProof/>
            <w:webHidden/>
            <w:sz w:val="20"/>
            <w:szCs w:val="20"/>
          </w:rPr>
        </w:r>
        <w:r w:rsidR="004A20FD" w:rsidRPr="0096539A">
          <w:rPr>
            <w:noProof/>
            <w:webHidden/>
            <w:sz w:val="20"/>
            <w:szCs w:val="20"/>
          </w:rPr>
          <w:fldChar w:fldCharType="separate"/>
        </w:r>
        <w:r w:rsidR="004A20FD" w:rsidRPr="0096539A">
          <w:rPr>
            <w:noProof/>
            <w:webHidden/>
            <w:sz w:val="20"/>
            <w:szCs w:val="20"/>
          </w:rPr>
          <w:t>8</w:t>
        </w:r>
        <w:r w:rsidR="004A20FD" w:rsidRPr="0096539A">
          <w:rPr>
            <w:noProof/>
            <w:webHidden/>
            <w:sz w:val="20"/>
            <w:szCs w:val="20"/>
          </w:rPr>
          <w:fldChar w:fldCharType="end"/>
        </w:r>
      </w:hyperlink>
    </w:p>
    <w:p w14:paraId="682E4353" w14:textId="77777777" w:rsidR="004A20FD" w:rsidRPr="0096539A" w:rsidRDefault="00000000" w:rsidP="004A20FD">
      <w:pPr>
        <w:pStyle w:val="TOC1"/>
        <w:tabs>
          <w:tab w:val="right" w:leader="dot" w:pos="9736"/>
        </w:tabs>
        <w:rPr>
          <w:rFonts w:ascii="Aptos" w:eastAsia="Times New Roman" w:hAnsi="Aptos"/>
          <w:noProof/>
          <w:kern w:val="2"/>
          <w:sz w:val="20"/>
          <w:szCs w:val="20"/>
          <w:lang w:val="en-GB" w:eastAsia="en-GB"/>
        </w:rPr>
      </w:pPr>
      <w:hyperlink w:anchor="_Toc176181333" w:history="1">
        <w:r w:rsidR="004A20FD" w:rsidRPr="0096539A">
          <w:rPr>
            <w:rStyle w:val="Hyperlink"/>
            <w:noProof/>
            <w:sz w:val="20"/>
            <w:szCs w:val="20"/>
            <w:lang w:eastAsia="en-GB"/>
          </w:rPr>
          <w:t>14. Links to other policies</w:t>
        </w:r>
        <w:r w:rsidR="004A20FD" w:rsidRPr="0096539A">
          <w:rPr>
            <w:noProof/>
            <w:webHidden/>
            <w:sz w:val="20"/>
            <w:szCs w:val="20"/>
          </w:rPr>
          <w:tab/>
        </w:r>
        <w:r w:rsidR="004A20FD" w:rsidRPr="0096539A">
          <w:rPr>
            <w:noProof/>
            <w:webHidden/>
            <w:sz w:val="20"/>
            <w:szCs w:val="20"/>
          </w:rPr>
          <w:fldChar w:fldCharType="begin"/>
        </w:r>
        <w:r w:rsidR="004A20FD" w:rsidRPr="0096539A">
          <w:rPr>
            <w:noProof/>
            <w:webHidden/>
            <w:sz w:val="20"/>
            <w:szCs w:val="20"/>
          </w:rPr>
          <w:instrText xml:space="preserve"> PAGEREF _Toc176181333 \h </w:instrText>
        </w:r>
        <w:r w:rsidR="004A20FD" w:rsidRPr="0096539A">
          <w:rPr>
            <w:noProof/>
            <w:webHidden/>
            <w:sz w:val="20"/>
            <w:szCs w:val="20"/>
          </w:rPr>
        </w:r>
        <w:r w:rsidR="004A20FD" w:rsidRPr="0096539A">
          <w:rPr>
            <w:noProof/>
            <w:webHidden/>
            <w:sz w:val="20"/>
            <w:szCs w:val="20"/>
          </w:rPr>
          <w:fldChar w:fldCharType="separate"/>
        </w:r>
        <w:r w:rsidR="004A20FD" w:rsidRPr="0096539A">
          <w:rPr>
            <w:noProof/>
            <w:webHidden/>
            <w:sz w:val="20"/>
            <w:szCs w:val="20"/>
          </w:rPr>
          <w:t>8</w:t>
        </w:r>
        <w:r w:rsidR="004A20FD" w:rsidRPr="0096539A">
          <w:rPr>
            <w:noProof/>
            <w:webHidden/>
            <w:sz w:val="20"/>
            <w:szCs w:val="20"/>
          </w:rPr>
          <w:fldChar w:fldCharType="end"/>
        </w:r>
      </w:hyperlink>
    </w:p>
    <w:p w14:paraId="51D9A8EF" w14:textId="77777777" w:rsidR="004A20FD" w:rsidRPr="00B571E6" w:rsidRDefault="004A20FD" w:rsidP="004A20FD">
      <w:pPr>
        <w:pStyle w:val="1bodycopy10pt"/>
        <w:rPr>
          <w:noProof/>
          <w:lang w:val="en-GB"/>
        </w:rPr>
      </w:pPr>
      <w:r w:rsidRPr="00B571E6">
        <w:rPr>
          <w:rFonts w:cs="Arial"/>
          <w:noProof/>
          <w:szCs w:val="20"/>
          <w:lang w:val="en-GB"/>
        </w:rPr>
        <w:fldChar w:fldCharType="end"/>
      </w:r>
    </w:p>
    <w:p w14:paraId="2632B43D" w14:textId="2FFA45D9" w:rsidR="004A20FD" w:rsidRPr="00B571E6" w:rsidRDefault="004A20FD" w:rsidP="004A20FD">
      <w:pPr>
        <w:pStyle w:val="1bodycopy10pt"/>
        <w:rPr>
          <w:rFonts w:cs="Arial"/>
          <w:noProof/>
          <w:szCs w:val="20"/>
          <w:lang w:val="en-GB"/>
        </w:rPr>
      </w:pPr>
      <w:r>
        <w:rPr>
          <w:noProof/>
        </w:rPr>
        <mc:AlternateContent>
          <mc:Choice Requires="wps">
            <w:drawing>
              <wp:anchor distT="4294967288" distB="4294967288" distL="114300" distR="114300" simplePos="0" relativeHeight="251663360" behindDoc="0" locked="0" layoutInCell="1" allowOverlap="1" wp14:anchorId="7FA36E48" wp14:editId="0BCC197B">
                <wp:simplePos x="0" y="0"/>
                <wp:positionH relativeFrom="column">
                  <wp:posOffset>0</wp:posOffset>
                </wp:positionH>
                <wp:positionV relativeFrom="paragraph">
                  <wp:posOffset>-1</wp:posOffset>
                </wp:positionV>
                <wp:extent cx="6158865" cy="0"/>
                <wp:effectExtent l="0" t="0" r="0" b="0"/>
                <wp:wrapNone/>
                <wp:docPr id="194800822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8D4D17" id="Straight Connector 5" o:spid="_x0000_s1026" style="position:absolute;flip:y;z-index:251663360;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" strokecolor="#12263f" strokeweight="1pt">
                <v:stroke joinstyle="miter"/>
              </v:line>
            </w:pict>
          </mc:Fallback>
        </mc:AlternateContent>
      </w:r>
    </w:p>
    <w:p w14:paraId="023952B8" w14:textId="77777777" w:rsidR="004A20FD" w:rsidRPr="005E6461" w:rsidRDefault="004A20FD" w:rsidP="004A20FD">
      <w:pPr>
        <w:pStyle w:val="Heading1"/>
        <w:rPr>
          <w:color w:val="156082"/>
        </w:rPr>
      </w:pPr>
      <w:bookmarkStart w:id="0" w:name="_Toc531176458"/>
      <w:bookmarkStart w:id="1" w:name="_Toc176181320"/>
      <w:r w:rsidRPr="005E6461">
        <w:rPr>
          <w:color w:val="156082"/>
        </w:rPr>
        <w:t xml:space="preserve">1. </w:t>
      </w:r>
      <w:bookmarkEnd w:id="0"/>
      <w:r w:rsidRPr="005E6461">
        <w:rPr>
          <w:color w:val="156082"/>
        </w:rPr>
        <w:t>Aims</w:t>
      </w:r>
      <w:bookmarkEnd w:id="1"/>
    </w:p>
    <w:p w14:paraId="6C27060D" w14:textId="77777777" w:rsidR="004A20FD" w:rsidRPr="00B571E6" w:rsidRDefault="004A20FD" w:rsidP="004A20FD">
      <w:pPr>
        <w:pStyle w:val="4Bulletedcopyblue"/>
        <w:numPr>
          <w:ilvl w:val="0"/>
          <w:numId w:val="0"/>
        </w:numPr>
        <w:ind w:left="142" w:hanging="56"/>
        <w:rPr>
          <w:color w:val="000000"/>
          <w:szCs w:val="22"/>
          <w:lang w:val="en-GB"/>
        </w:rPr>
      </w:pPr>
      <w:r w:rsidRPr="00B571E6">
        <w:rPr>
          <w:color w:val="000000"/>
          <w:szCs w:val="22"/>
          <w:lang w:val="en-GB"/>
        </w:rPr>
        <w:t>This policy aims to set out the school</w:t>
      </w:r>
      <w:r>
        <w:rPr>
          <w:color w:val="000000"/>
          <w:szCs w:val="22"/>
          <w:lang w:val="en-GB"/>
        </w:rPr>
        <w:t>’</w:t>
      </w:r>
      <w:r w:rsidRPr="00B571E6">
        <w:rPr>
          <w:color w:val="000000"/>
          <w:szCs w:val="22"/>
          <w:lang w:val="en-GB"/>
        </w:rPr>
        <w:t>s approach to the operation, manag</w:t>
      </w:r>
      <w:r>
        <w:rPr>
          <w:color w:val="000000"/>
          <w:szCs w:val="22"/>
          <w:lang w:val="en-GB"/>
        </w:rPr>
        <w:t xml:space="preserve">ement and usage of surveillance </w:t>
      </w:r>
      <w:r w:rsidRPr="00B571E6">
        <w:rPr>
          <w:color w:val="000000"/>
          <w:szCs w:val="22"/>
          <w:lang w:val="en-GB"/>
        </w:rPr>
        <w:t xml:space="preserve">and closed-circuit television (CCTV) systems on school property. </w:t>
      </w:r>
    </w:p>
    <w:p w14:paraId="30201D2F" w14:textId="77777777" w:rsidR="004A20FD" w:rsidRPr="00B571E6" w:rsidRDefault="004A20FD" w:rsidP="004A20FD">
      <w:pPr>
        <w:pStyle w:val="Subhead2"/>
        <w:rPr>
          <w:lang w:val="en-GB"/>
        </w:rPr>
      </w:pPr>
      <w:r>
        <w:rPr>
          <w:lang w:val="en-GB"/>
        </w:rPr>
        <w:t>1.1 Statement of intent</w:t>
      </w:r>
    </w:p>
    <w:p w14:paraId="5B0C533D" w14:textId="77777777" w:rsidR="004A20FD" w:rsidRPr="00B571E6" w:rsidRDefault="004A20FD" w:rsidP="004A20FD">
      <w:pPr>
        <w:pStyle w:val="4Bulletedcopyblue"/>
        <w:numPr>
          <w:ilvl w:val="0"/>
          <w:numId w:val="0"/>
        </w:numPr>
        <w:ind w:left="142" w:hanging="56"/>
        <w:rPr>
          <w:sz w:val="18"/>
          <w:lang w:val="en-GB"/>
        </w:rPr>
      </w:pPr>
      <w:r w:rsidRPr="00B571E6">
        <w:rPr>
          <w:color w:val="000000"/>
          <w:szCs w:val="22"/>
          <w:lang w:val="en-GB"/>
        </w:rPr>
        <w:t>The purpose of the CCTV system is to:</w:t>
      </w:r>
    </w:p>
    <w:p w14:paraId="02E229B9" w14:textId="77777777" w:rsidR="004A20FD" w:rsidRPr="00B571E6" w:rsidRDefault="004A20FD" w:rsidP="004A20FD">
      <w:pPr>
        <w:pStyle w:val="4Bulletedcopyblue"/>
        <w:rPr>
          <w:lang w:val="en-GB"/>
        </w:rPr>
      </w:pPr>
      <w:r w:rsidRPr="00B571E6">
        <w:rPr>
          <w:lang w:val="en-GB"/>
        </w:rPr>
        <w:t>Make members of the school community feel safe</w:t>
      </w:r>
    </w:p>
    <w:p w14:paraId="39675A86" w14:textId="562267DF" w:rsidR="004A20FD" w:rsidRPr="00B571E6" w:rsidRDefault="004A20FD" w:rsidP="004A20FD">
      <w:pPr>
        <w:pStyle w:val="4Bulletedcopyblue"/>
        <w:rPr>
          <w:lang w:val="en-GB"/>
        </w:rPr>
      </w:pPr>
      <w:r w:rsidRPr="00B571E6">
        <w:rPr>
          <w:lang w:val="en-GB"/>
        </w:rPr>
        <w:t>Protect members of the school community from harm to themselves</w:t>
      </w:r>
      <w:r w:rsidR="0096539A">
        <w:rPr>
          <w:lang w:val="en-GB"/>
        </w:rPr>
        <w:t xml:space="preserve"> or others</w:t>
      </w:r>
      <w:r w:rsidRPr="00B571E6">
        <w:rPr>
          <w:lang w:val="en-GB"/>
        </w:rPr>
        <w:t xml:space="preserve"> or to their property</w:t>
      </w:r>
    </w:p>
    <w:p w14:paraId="4D08A8FD" w14:textId="77777777" w:rsidR="004A20FD" w:rsidRPr="00B571E6" w:rsidRDefault="004A20FD" w:rsidP="004A20FD">
      <w:pPr>
        <w:pStyle w:val="4Bulletedcopyblue"/>
        <w:rPr>
          <w:lang w:val="en-GB"/>
        </w:rPr>
      </w:pPr>
      <w:r>
        <w:rPr>
          <w:lang w:val="en-GB"/>
        </w:rPr>
        <w:t>D</w:t>
      </w:r>
      <w:r w:rsidRPr="00B571E6">
        <w:rPr>
          <w:lang w:val="en-GB"/>
        </w:rPr>
        <w:t>eter criminality in the school</w:t>
      </w:r>
    </w:p>
    <w:p w14:paraId="6047C860" w14:textId="77777777" w:rsidR="004A20FD" w:rsidRPr="00B571E6" w:rsidRDefault="004A20FD" w:rsidP="004A20FD">
      <w:pPr>
        <w:pStyle w:val="4Bulletedcopyblue"/>
        <w:rPr>
          <w:lang w:val="en-GB"/>
        </w:rPr>
      </w:pPr>
      <w:r w:rsidRPr="00B571E6">
        <w:rPr>
          <w:lang w:val="en-GB"/>
        </w:rPr>
        <w:t>Protect school assets and buildings</w:t>
      </w:r>
    </w:p>
    <w:p w14:paraId="3CDEFC3E" w14:textId="77777777" w:rsidR="004A20FD" w:rsidRPr="00B571E6" w:rsidRDefault="004A20FD" w:rsidP="004A20FD">
      <w:pPr>
        <w:pStyle w:val="4Bulletedcopyblue"/>
        <w:rPr>
          <w:lang w:val="en-GB"/>
        </w:rPr>
      </w:pPr>
      <w:r w:rsidRPr="00B571E6">
        <w:rPr>
          <w:lang w:val="en-GB"/>
        </w:rPr>
        <w:t>Assist police to deter and detect crime</w:t>
      </w:r>
    </w:p>
    <w:p w14:paraId="517FA98B" w14:textId="63A85FD8" w:rsidR="004A20FD" w:rsidRDefault="004A20FD" w:rsidP="004A20FD">
      <w:pPr>
        <w:pStyle w:val="4Bulletedcopyblue"/>
        <w:rPr>
          <w:lang w:val="en-GB"/>
        </w:rPr>
      </w:pPr>
      <w:r w:rsidRPr="00B571E6">
        <w:rPr>
          <w:lang w:val="en-GB"/>
        </w:rPr>
        <w:t>De</w:t>
      </w:r>
      <w:r>
        <w:rPr>
          <w:lang w:val="en-GB"/>
        </w:rPr>
        <w:t xml:space="preserve">termine the cause of accidents </w:t>
      </w:r>
      <w:r w:rsidR="0096539A">
        <w:rPr>
          <w:lang w:val="en-GB"/>
        </w:rPr>
        <w:t>or incidents</w:t>
      </w:r>
    </w:p>
    <w:p w14:paraId="29981D3A" w14:textId="77777777" w:rsidR="004A20FD" w:rsidRDefault="004A20FD" w:rsidP="004A20FD">
      <w:pPr>
        <w:pStyle w:val="4Bulletedcopyblue"/>
        <w:rPr>
          <w:rFonts w:eastAsia="Times New Roman"/>
          <w:sz w:val="25"/>
          <w:szCs w:val="25"/>
          <w:lang w:val="en-GB" w:eastAsia="en-GB"/>
        </w:rPr>
      </w:pPr>
      <w:r>
        <w:t xml:space="preserve">Assist in the effective resolution of any disputes which may arise </w:t>
      </w:r>
      <w:proofErr w:type="gramStart"/>
      <w:r>
        <w:t>in the course of</w:t>
      </w:r>
      <w:proofErr w:type="gramEnd"/>
      <w:r>
        <w:t xml:space="preserve"> disciplinary and grievance proceedings</w:t>
      </w:r>
    </w:p>
    <w:p w14:paraId="4BA60AD8" w14:textId="77777777" w:rsidR="004A20FD" w:rsidRPr="00497C60" w:rsidRDefault="004A20FD" w:rsidP="004A20FD">
      <w:pPr>
        <w:pStyle w:val="4Bulletedcopyblue"/>
        <w:rPr>
          <w:sz w:val="25"/>
          <w:szCs w:val="25"/>
        </w:rPr>
      </w:pPr>
      <w:r>
        <w:t>To assist in the defense of any litigation proceedings</w:t>
      </w:r>
    </w:p>
    <w:p w14:paraId="3BFAD2F7" w14:textId="77777777" w:rsidR="004A20FD" w:rsidRPr="00B571E6" w:rsidRDefault="004A20FD" w:rsidP="004A20FD">
      <w:pPr>
        <w:pStyle w:val="4Bulletedcopyblue"/>
        <w:numPr>
          <w:ilvl w:val="0"/>
          <w:numId w:val="0"/>
        </w:numPr>
        <w:ind w:left="340" w:hanging="170"/>
        <w:rPr>
          <w:lang w:val="en-GB"/>
        </w:rPr>
      </w:pPr>
      <w:r w:rsidRPr="00B571E6">
        <w:rPr>
          <w:lang w:val="en-GB"/>
        </w:rPr>
        <w:t>The CCTV system will not be used to:</w:t>
      </w:r>
    </w:p>
    <w:p w14:paraId="207C270C" w14:textId="77777777" w:rsidR="004A20FD" w:rsidRPr="00B571E6" w:rsidRDefault="004A20FD" w:rsidP="004A20FD">
      <w:pPr>
        <w:pStyle w:val="4Bulletedcopyblue"/>
        <w:rPr>
          <w:lang w:val="en-GB"/>
        </w:rPr>
      </w:pPr>
      <w:r w:rsidRPr="00B571E6">
        <w:rPr>
          <w:lang w:val="en-GB"/>
        </w:rPr>
        <w:t>Encroach on an individual's right to privacy</w:t>
      </w:r>
    </w:p>
    <w:p w14:paraId="55F2BE9D" w14:textId="77777777" w:rsidR="004A20FD" w:rsidRPr="00B571E6" w:rsidRDefault="004A20FD" w:rsidP="004A20FD">
      <w:pPr>
        <w:pStyle w:val="4Bulletedcopyblue"/>
        <w:rPr>
          <w:lang w:val="en-GB"/>
        </w:rPr>
      </w:pPr>
      <w:r w:rsidRPr="00B571E6">
        <w:rPr>
          <w:lang w:val="en-GB"/>
        </w:rPr>
        <w:t>Monitor people in spaces where they have a heightened expectation of privacy (including toilets and changing rooms)</w:t>
      </w:r>
    </w:p>
    <w:p w14:paraId="5C878345" w14:textId="77777777" w:rsidR="004A20FD" w:rsidRPr="00B571E6" w:rsidRDefault="004A20FD" w:rsidP="004A20FD">
      <w:pPr>
        <w:pStyle w:val="4Bulletedcopyblue"/>
        <w:rPr>
          <w:lang w:val="en-GB"/>
        </w:rPr>
      </w:pPr>
      <w:r w:rsidRPr="00B571E6">
        <w:rPr>
          <w:lang w:val="en-GB"/>
        </w:rPr>
        <w:t xml:space="preserve">Follow </w:t>
      </w:r>
      <w:proofErr w:type="gramStart"/>
      <w:r w:rsidRPr="00B571E6">
        <w:rPr>
          <w:lang w:val="en-GB"/>
        </w:rPr>
        <w:t>particular individuals</w:t>
      </w:r>
      <w:proofErr w:type="gramEnd"/>
      <w:r w:rsidRPr="00B571E6">
        <w:rPr>
          <w:lang w:val="en-GB"/>
        </w:rPr>
        <w:t>, unless there is an ongoing emergency incident occurring</w:t>
      </w:r>
    </w:p>
    <w:p w14:paraId="55C3E008" w14:textId="77777777" w:rsidR="004A20FD" w:rsidRPr="00B571E6" w:rsidRDefault="004A20FD" w:rsidP="004A20FD">
      <w:pPr>
        <w:pStyle w:val="4Bulletedcopyblue"/>
        <w:rPr>
          <w:lang w:val="en-GB"/>
        </w:rPr>
      </w:pPr>
      <w:r w:rsidRPr="00B571E6">
        <w:rPr>
          <w:lang w:val="en-GB"/>
        </w:rPr>
        <w:t>Pursue any other purposes than the ones stated above</w:t>
      </w:r>
    </w:p>
    <w:p w14:paraId="5676774F" w14:textId="77777777" w:rsidR="004A20FD" w:rsidRDefault="004A20FD" w:rsidP="004A20FD">
      <w:pPr>
        <w:spacing w:after="0"/>
        <w:rPr>
          <w:rFonts w:cs="Arial"/>
          <w:color w:val="000000"/>
        </w:rPr>
      </w:pPr>
      <w:r w:rsidRPr="0096539A">
        <w:rPr>
          <w:rFonts w:cs="Arial"/>
          <w:color w:val="000000"/>
          <w:sz w:val="20"/>
        </w:rPr>
        <w:t>The list of uses of CCTV is not exhaustive and other purposes may be or become relevant</w:t>
      </w:r>
      <w:r>
        <w:rPr>
          <w:rFonts w:cs="Arial"/>
          <w:color w:val="000000"/>
        </w:rPr>
        <w:t>.</w:t>
      </w:r>
    </w:p>
    <w:p w14:paraId="19CBFAD4" w14:textId="77777777" w:rsidR="004A20FD" w:rsidRDefault="004A20FD" w:rsidP="004A20FD">
      <w:pPr>
        <w:spacing w:after="0"/>
        <w:rPr>
          <w:rFonts w:eastAsia="Times New Roman" w:cs="Arial"/>
          <w:color w:val="000000"/>
          <w:szCs w:val="22"/>
          <w:lang w:eastAsia="en-GB"/>
        </w:rPr>
      </w:pPr>
    </w:p>
    <w:p w14:paraId="4162446C" w14:textId="77777777" w:rsidR="004A20FD" w:rsidRPr="0096539A" w:rsidRDefault="004A20FD" w:rsidP="004A20FD">
      <w:pPr>
        <w:spacing w:after="0"/>
        <w:rPr>
          <w:rFonts w:ascii="Arial" w:eastAsia="Times New Roman" w:hAnsi="Arial" w:cs="Arial"/>
          <w:sz w:val="20"/>
          <w:lang w:eastAsia="en-GB"/>
        </w:rPr>
      </w:pPr>
      <w:r w:rsidRPr="0096539A">
        <w:rPr>
          <w:rFonts w:ascii="Arial" w:eastAsia="Times New Roman" w:hAnsi="Arial" w:cs="Arial"/>
          <w:color w:val="000000"/>
          <w:sz w:val="20"/>
          <w:lang w:eastAsia="en-GB"/>
        </w:rPr>
        <w:t>The CCTV system is registered with the Information Commissioner under</w:t>
      </w:r>
      <w:r w:rsidRPr="0096539A">
        <w:rPr>
          <w:rFonts w:ascii="Arial" w:eastAsia="Times New Roman" w:hAnsi="Arial" w:cs="Arial"/>
          <w:sz w:val="20"/>
          <w:lang w:eastAsia="en-GB"/>
        </w:rPr>
        <w:t xml:space="preserve"> </w:t>
      </w:r>
      <w:r w:rsidRPr="0096539A">
        <w:rPr>
          <w:rFonts w:ascii="Arial" w:eastAsia="Times New Roman" w:hAnsi="Arial" w:cs="Arial"/>
          <w:color w:val="000000"/>
          <w:sz w:val="20"/>
          <w:lang w:eastAsia="en-GB"/>
        </w:rPr>
        <w:t>the terms of the Data Protection Act 2018. The system complies with the requirements of</w:t>
      </w:r>
      <w:r w:rsidRPr="0096539A">
        <w:rPr>
          <w:rFonts w:ascii="Arial" w:eastAsia="Times New Roman" w:hAnsi="Arial" w:cs="Arial"/>
          <w:sz w:val="20"/>
          <w:lang w:eastAsia="en-GB"/>
        </w:rPr>
        <w:t xml:space="preserve"> </w:t>
      </w:r>
      <w:r w:rsidRPr="0096539A">
        <w:rPr>
          <w:rFonts w:ascii="Arial" w:eastAsia="Times New Roman" w:hAnsi="Arial" w:cs="Arial"/>
          <w:color w:val="000000"/>
          <w:sz w:val="20"/>
          <w:lang w:eastAsia="en-GB"/>
        </w:rPr>
        <w:t>the Data Protection Act 2018 and UK GDPR.</w:t>
      </w:r>
    </w:p>
    <w:p w14:paraId="71E7BFEB" w14:textId="77777777" w:rsidR="004A20FD" w:rsidRPr="0096539A" w:rsidRDefault="004A20FD" w:rsidP="004A20FD">
      <w:pPr>
        <w:spacing w:after="0"/>
        <w:rPr>
          <w:rFonts w:ascii="Arial" w:eastAsia="Times New Roman" w:hAnsi="Arial" w:cs="Arial"/>
          <w:sz w:val="20"/>
          <w:lang w:eastAsia="en-GB"/>
        </w:rPr>
      </w:pPr>
    </w:p>
    <w:p w14:paraId="62BA8EA8" w14:textId="77777777" w:rsidR="004A20FD" w:rsidRPr="0096539A" w:rsidRDefault="004A20FD" w:rsidP="004A20FD">
      <w:pPr>
        <w:spacing w:after="0"/>
        <w:rPr>
          <w:rFonts w:ascii="Arial" w:eastAsia="Times New Roman" w:hAnsi="Arial" w:cs="Arial"/>
          <w:sz w:val="20"/>
          <w:lang w:eastAsia="en-GB"/>
        </w:rPr>
      </w:pPr>
      <w:r w:rsidRPr="0096539A">
        <w:rPr>
          <w:rFonts w:ascii="Arial" w:eastAsia="Times New Roman" w:hAnsi="Arial" w:cs="Arial"/>
          <w:color w:val="000000"/>
          <w:sz w:val="20"/>
          <w:lang w:eastAsia="en-GB"/>
        </w:rPr>
        <w:t>Footage or any information gleaned through the CCTV system will never be used for commercial purposes.</w:t>
      </w:r>
    </w:p>
    <w:p w14:paraId="29FFBFA3" w14:textId="77777777" w:rsidR="004A20FD" w:rsidRPr="0096539A" w:rsidRDefault="004A20FD" w:rsidP="004A20FD">
      <w:pPr>
        <w:spacing w:after="0"/>
        <w:rPr>
          <w:rFonts w:ascii="Arial" w:eastAsia="Times New Roman" w:hAnsi="Arial" w:cs="Arial"/>
          <w:sz w:val="20"/>
          <w:lang w:eastAsia="en-GB"/>
        </w:rPr>
      </w:pPr>
    </w:p>
    <w:p w14:paraId="5367ACAD" w14:textId="77777777" w:rsidR="004A20FD" w:rsidRPr="0096539A" w:rsidRDefault="004A20FD" w:rsidP="004A20FD">
      <w:pPr>
        <w:spacing w:after="0"/>
        <w:rPr>
          <w:rFonts w:ascii="Arial" w:eastAsia="Times New Roman" w:hAnsi="Arial" w:cs="Arial"/>
          <w:color w:val="000000"/>
          <w:sz w:val="20"/>
          <w:lang w:eastAsia="en-GB"/>
        </w:rPr>
      </w:pPr>
      <w:r w:rsidRPr="0096539A">
        <w:rPr>
          <w:rFonts w:ascii="Arial" w:eastAsia="Times New Roman" w:hAnsi="Arial" w:cs="Arial"/>
          <w:color w:val="000000"/>
          <w:sz w:val="20"/>
          <w:lang w:eastAsia="en-GB"/>
        </w:rPr>
        <w:t xml:space="preserve">In the unlikely event that the police request that CCTV </w:t>
      </w:r>
      <w:proofErr w:type="gramStart"/>
      <w:r w:rsidRPr="0096539A">
        <w:rPr>
          <w:rFonts w:ascii="Arial" w:eastAsia="Times New Roman" w:hAnsi="Arial" w:cs="Arial"/>
          <w:color w:val="000000"/>
          <w:sz w:val="20"/>
          <w:lang w:eastAsia="en-GB"/>
        </w:rPr>
        <w:t>footage</w:t>
      </w:r>
      <w:proofErr w:type="gramEnd"/>
      <w:r w:rsidRPr="0096539A">
        <w:rPr>
          <w:rFonts w:ascii="Arial" w:eastAsia="Times New Roman" w:hAnsi="Arial" w:cs="Arial"/>
          <w:color w:val="000000"/>
          <w:sz w:val="20"/>
          <w:lang w:eastAsia="en-GB"/>
        </w:rPr>
        <w:t xml:space="preserve"> be released to the media, the request will only be complied with when written authority has been provided by the police, and only to assist in the investigation of a specific crime.</w:t>
      </w:r>
    </w:p>
    <w:p w14:paraId="4B58483B" w14:textId="77777777" w:rsidR="004A20FD" w:rsidRPr="0096539A" w:rsidRDefault="004A20FD" w:rsidP="004A20FD">
      <w:pPr>
        <w:spacing w:after="0"/>
        <w:rPr>
          <w:rFonts w:ascii="Arial" w:eastAsia="Times New Roman" w:hAnsi="Arial" w:cs="Arial"/>
          <w:sz w:val="20"/>
          <w:lang w:eastAsia="en-GB"/>
        </w:rPr>
      </w:pPr>
    </w:p>
    <w:p w14:paraId="14D7E20B" w14:textId="77777777" w:rsidR="004A20FD" w:rsidRPr="0096539A" w:rsidRDefault="004A20FD" w:rsidP="004A20FD">
      <w:pPr>
        <w:spacing w:after="0"/>
        <w:rPr>
          <w:rFonts w:ascii="Arial" w:eastAsia="Times New Roman" w:hAnsi="Arial" w:cs="Arial"/>
          <w:sz w:val="20"/>
          <w:lang w:eastAsia="en-GB"/>
        </w:rPr>
      </w:pPr>
      <w:r w:rsidRPr="0096539A">
        <w:rPr>
          <w:rFonts w:ascii="Arial" w:eastAsia="Times New Roman" w:hAnsi="Arial" w:cs="Arial"/>
          <w:color w:val="000000"/>
          <w:sz w:val="20"/>
          <w:lang w:eastAsia="en-GB"/>
        </w:rPr>
        <w:t>The footage generated by the system should be of good enough quality to be of use to the police or the court in identifying suspects.</w:t>
      </w:r>
    </w:p>
    <w:p w14:paraId="390774F9" w14:textId="77777777" w:rsidR="004A20FD" w:rsidRPr="00B571E6" w:rsidRDefault="004A20FD" w:rsidP="004A20FD">
      <w:pPr>
        <w:pStyle w:val="1bodycopy10pt"/>
        <w:rPr>
          <w:lang w:val="en-GB"/>
        </w:rPr>
      </w:pPr>
    </w:p>
    <w:p w14:paraId="6E1F380A" w14:textId="77777777" w:rsidR="004A20FD" w:rsidRPr="005E6461" w:rsidRDefault="004A20FD" w:rsidP="004A20FD">
      <w:pPr>
        <w:pStyle w:val="Heading1"/>
        <w:rPr>
          <w:color w:val="156082"/>
        </w:rPr>
      </w:pPr>
      <w:bookmarkStart w:id="2" w:name="_Toc531176459"/>
      <w:bookmarkStart w:id="3" w:name="_Toc176181321"/>
      <w:r w:rsidRPr="005E6461">
        <w:rPr>
          <w:color w:val="156082"/>
        </w:rPr>
        <w:t>2</w:t>
      </w:r>
      <w:bookmarkEnd w:id="2"/>
      <w:r w:rsidRPr="005E6461">
        <w:rPr>
          <w:color w:val="156082"/>
        </w:rPr>
        <w:t>. Relevant legislation and guidance</w:t>
      </w:r>
      <w:bookmarkEnd w:id="3"/>
    </w:p>
    <w:p w14:paraId="3EB5D1B1" w14:textId="77777777" w:rsidR="004A20FD" w:rsidRPr="0096539A" w:rsidRDefault="004A20FD" w:rsidP="004A20FD">
      <w:pPr>
        <w:rPr>
          <w:rFonts w:ascii="Arial" w:hAnsi="Arial" w:cs="Arial"/>
          <w:sz w:val="20"/>
        </w:rPr>
      </w:pPr>
      <w:r w:rsidRPr="0096539A">
        <w:rPr>
          <w:rFonts w:ascii="Arial" w:hAnsi="Arial" w:cs="Arial"/>
          <w:sz w:val="20"/>
        </w:rPr>
        <w:t>This policy is based on:</w:t>
      </w:r>
    </w:p>
    <w:p w14:paraId="603A4918" w14:textId="77777777" w:rsidR="004A20FD" w:rsidRPr="00B571E6" w:rsidRDefault="004A20FD" w:rsidP="004A20FD">
      <w:pPr>
        <w:pStyle w:val="Subhead2"/>
        <w:rPr>
          <w:lang w:val="en-GB"/>
        </w:rPr>
      </w:pPr>
      <w:r w:rsidRPr="00B571E6">
        <w:rPr>
          <w:lang w:val="en-GB"/>
        </w:rPr>
        <w:t>2.1 Legislation</w:t>
      </w:r>
    </w:p>
    <w:p w14:paraId="3712F6BC" w14:textId="77777777" w:rsidR="004A20FD" w:rsidRPr="00B571E6" w:rsidRDefault="00000000" w:rsidP="004A20FD">
      <w:pPr>
        <w:pStyle w:val="4Bulletedcopyblue"/>
        <w:rPr>
          <w:lang w:val="en-GB"/>
        </w:rPr>
      </w:pPr>
      <w:hyperlink r:id="rId12" w:history="1">
        <w:r w:rsidR="004A20FD" w:rsidRPr="007B7685">
          <w:rPr>
            <w:rStyle w:val="Hyperlink"/>
            <w:lang w:val="en-GB"/>
          </w:rPr>
          <w:t>UK General Data Protection Regulation</w:t>
        </w:r>
      </w:hyperlink>
    </w:p>
    <w:p w14:paraId="6D905C0B" w14:textId="77777777" w:rsidR="004A20FD" w:rsidRPr="00B571E6" w:rsidRDefault="00000000" w:rsidP="004A20FD">
      <w:pPr>
        <w:pStyle w:val="4Bulletedcopyblue"/>
        <w:rPr>
          <w:lang w:val="en-GB"/>
        </w:rPr>
      </w:pPr>
      <w:hyperlink r:id="rId13" w:history="1">
        <w:r w:rsidR="004A20FD" w:rsidRPr="00233B40">
          <w:rPr>
            <w:rStyle w:val="Hyperlink"/>
            <w:lang w:val="en-GB"/>
          </w:rPr>
          <w:t>Data Protection Act 2018</w:t>
        </w:r>
      </w:hyperlink>
    </w:p>
    <w:p w14:paraId="5627F25A" w14:textId="77777777" w:rsidR="004A20FD" w:rsidRPr="00B571E6" w:rsidRDefault="00000000" w:rsidP="004A20FD">
      <w:pPr>
        <w:pStyle w:val="4Bulletedcopyblue"/>
        <w:rPr>
          <w:lang w:val="en-GB"/>
        </w:rPr>
      </w:pPr>
      <w:hyperlink r:id="rId14" w:history="1">
        <w:r w:rsidR="004A20FD" w:rsidRPr="00233B40">
          <w:rPr>
            <w:rStyle w:val="Hyperlink"/>
            <w:lang w:val="en-GB"/>
          </w:rPr>
          <w:t>Human Rights Act 1998</w:t>
        </w:r>
      </w:hyperlink>
    </w:p>
    <w:p w14:paraId="55895750" w14:textId="77777777" w:rsidR="004A20FD" w:rsidRPr="00B571E6" w:rsidRDefault="00000000" w:rsidP="004A20FD">
      <w:pPr>
        <w:pStyle w:val="4Bulletedcopyblue"/>
        <w:rPr>
          <w:lang w:val="en-GB"/>
        </w:rPr>
      </w:pPr>
      <w:hyperlink r:id="rId15" w:history="1">
        <w:r w:rsidR="004A20FD" w:rsidRPr="00233B40">
          <w:rPr>
            <w:rStyle w:val="Hyperlink"/>
            <w:lang w:val="en-GB"/>
          </w:rPr>
          <w:t>European Convention on Human Rights</w:t>
        </w:r>
      </w:hyperlink>
      <w:r w:rsidR="004A20FD" w:rsidRPr="00B571E6">
        <w:rPr>
          <w:lang w:val="en-GB"/>
        </w:rPr>
        <w:t xml:space="preserve"> </w:t>
      </w:r>
    </w:p>
    <w:p w14:paraId="10E77221" w14:textId="77777777" w:rsidR="004A20FD" w:rsidRPr="00B571E6" w:rsidRDefault="00000000" w:rsidP="004A20FD">
      <w:pPr>
        <w:pStyle w:val="4Bulletedcopyblue"/>
        <w:rPr>
          <w:lang w:val="en-GB"/>
        </w:rPr>
      </w:pPr>
      <w:hyperlink r:id="rId16" w:history="1">
        <w:r w:rsidR="004A20FD" w:rsidRPr="00233B40">
          <w:rPr>
            <w:rStyle w:val="Hyperlink"/>
            <w:lang w:val="en-GB"/>
          </w:rPr>
          <w:t>The Regulation of Investigatory Powers Act 2000</w:t>
        </w:r>
      </w:hyperlink>
    </w:p>
    <w:p w14:paraId="1A121C34" w14:textId="77777777" w:rsidR="004A20FD" w:rsidRPr="00B571E6" w:rsidRDefault="00000000" w:rsidP="004A20FD">
      <w:pPr>
        <w:pStyle w:val="4Bulletedcopyblue"/>
        <w:rPr>
          <w:lang w:val="en-GB"/>
        </w:rPr>
      </w:pPr>
      <w:hyperlink r:id="rId17" w:history="1">
        <w:r w:rsidR="004A20FD" w:rsidRPr="00233B40">
          <w:rPr>
            <w:rStyle w:val="Hyperlink"/>
            <w:lang w:val="en-GB"/>
          </w:rPr>
          <w:t>The Protection of Freedoms Act 2012</w:t>
        </w:r>
      </w:hyperlink>
    </w:p>
    <w:p w14:paraId="43D0C3EB" w14:textId="77777777" w:rsidR="004A20FD" w:rsidRPr="00B571E6" w:rsidRDefault="00000000" w:rsidP="004A20FD">
      <w:pPr>
        <w:pStyle w:val="4Bulletedcopyblue"/>
        <w:rPr>
          <w:lang w:val="en-GB"/>
        </w:rPr>
      </w:pPr>
      <w:hyperlink r:id="rId18" w:history="1">
        <w:r w:rsidR="004A20FD" w:rsidRPr="00233B40">
          <w:rPr>
            <w:rStyle w:val="Hyperlink"/>
            <w:lang w:val="en-GB"/>
          </w:rPr>
          <w:t>The Freedom of Information Act 2000</w:t>
        </w:r>
      </w:hyperlink>
    </w:p>
    <w:p w14:paraId="3AF8DDB9" w14:textId="77777777" w:rsidR="004A20FD" w:rsidRPr="00B571E6" w:rsidRDefault="00000000" w:rsidP="004A20FD">
      <w:pPr>
        <w:pStyle w:val="4Bulletedcopyblue"/>
        <w:rPr>
          <w:lang w:val="en-GB"/>
        </w:rPr>
      </w:pPr>
      <w:hyperlink r:id="rId19" w:history="1">
        <w:r w:rsidR="004A20FD" w:rsidRPr="00233B40">
          <w:rPr>
            <w:rStyle w:val="Hyperlink"/>
            <w:lang w:val="en-GB"/>
          </w:rPr>
          <w:t>The Education (Pupil Information) (England) Regulations 2005 (as amended in 2016)</w:t>
        </w:r>
      </w:hyperlink>
    </w:p>
    <w:p w14:paraId="785EC364" w14:textId="77777777" w:rsidR="004A20FD" w:rsidRPr="00B571E6" w:rsidRDefault="00000000" w:rsidP="004A20FD">
      <w:pPr>
        <w:pStyle w:val="4Bulletedcopyblue"/>
        <w:rPr>
          <w:lang w:val="en-GB"/>
        </w:rPr>
      </w:pPr>
      <w:hyperlink r:id="rId20" w:history="1">
        <w:r w:rsidR="004A20FD" w:rsidRPr="00233B40">
          <w:rPr>
            <w:rStyle w:val="Hyperlink"/>
            <w:lang w:val="en-GB"/>
          </w:rPr>
          <w:t>The Freedom of Information and Data Protection (Appropriate Limit and Fees) Regulations 2004</w:t>
        </w:r>
      </w:hyperlink>
    </w:p>
    <w:p w14:paraId="667AD494" w14:textId="77777777" w:rsidR="004A20FD" w:rsidRPr="00B571E6" w:rsidRDefault="00000000" w:rsidP="004A20FD">
      <w:pPr>
        <w:pStyle w:val="4Bulletedcopyblue"/>
        <w:rPr>
          <w:lang w:val="en-GB"/>
        </w:rPr>
      </w:pPr>
      <w:hyperlink r:id="rId21" w:history="1">
        <w:r w:rsidR="004A20FD" w:rsidRPr="00233B40">
          <w:rPr>
            <w:rStyle w:val="Hyperlink"/>
            <w:lang w:val="en-GB"/>
          </w:rPr>
          <w:t>The School Standards and Framework Act 1998</w:t>
        </w:r>
      </w:hyperlink>
    </w:p>
    <w:p w14:paraId="113A1858" w14:textId="77777777" w:rsidR="004A20FD" w:rsidRPr="00B571E6" w:rsidRDefault="00000000" w:rsidP="004A20FD">
      <w:pPr>
        <w:pStyle w:val="4Bulletedcopyblue"/>
        <w:rPr>
          <w:lang w:val="en-GB"/>
        </w:rPr>
      </w:pPr>
      <w:hyperlink r:id="rId22" w:history="1">
        <w:r w:rsidR="004A20FD" w:rsidRPr="00233B40">
          <w:rPr>
            <w:rStyle w:val="Hyperlink"/>
            <w:lang w:val="en-GB"/>
          </w:rPr>
          <w:t>The Children Act 1989</w:t>
        </w:r>
      </w:hyperlink>
    </w:p>
    <w:p w14:paraId="7CC4B4FE" w14:textId="77777777" w:rsidR="004A20FD" w:rsidRPr="00B571E6" w:rsidRDefault="00000000" w:rsidP="004A20FD">
      <w:pPr>
        <w:pStyle w:val="4Bulletedcopyblue"/>
        <w:rPr>
          <w:lang w:val="en-GB"/>
        </w:rPr>
      </w:pPr>
      <w:hyperlink r:id="rId23" w:history="1">
        <w:r w:rsidR="004A20FD" w:rsidRPr="00233B40">
          <w:rPr>
            <w:rStyle w:val="Hyperlink"/>
            <w:lang w:val="en-GB"/>
          </w:rPr>
          <w:t>The Children Act 2004</w:t>
        </w:r>
      </w:hyperlink>
    </w:p>
    <w:p w14:paraId="216069FD" w14:textId="77777777" w:rsidR="004A20FD" w:rsidRPr="00B571E6" w:rsidRDefault="00000000" w:rsidP="004A20FD">
      <w:pPr>
        <w:pStyle w:val="4Bulletedcopyblue"/>
        <w:rPr>
          <w:lang w:val="en-GB"/>
        </w:rPr>
      </w:pPr>
      <w:hyperlink r:id="rId24" w:history="1">
        <w:r w:rsidR="004A20FD" w:rsidRPr="00233B40">
          <w:rPr>
            <w:rStyle w:val="Hyperlink"/>
            <w:lang w:val="en-GB"/>
          </w:rPr>
          <w:t>The Equality Act 2010</w:t>
        </w:r>
      </w:hyperlink>
    </w:p>
    <w:p w14:paraId="0ACED02D" w14:textId="77777777" w:rsidR="004A20FD" w:rsidRPr="00B571E6" w:rsidRDefault="004A20FD" w:rsidP="004A20FD">
      <w:pPr>
        <w:pStyle w:val="Subhead2"/>
        <w:rPr>
          <w:lang w:val="en-GB"/>
        </w:rPr>
      </w:pPr>
      <w:r>
        <w:rPr>
          <w:lang w:val="en-GB"/>
        </w:rPr>
        <w:t>2.2</w:t>
      </w:r>
      <w:r w:rsidRPr="00B571E6">
        <w:rPr>
          <w:lang w:val="en-GB"/>
        </w:rPr>
        <w:t xml:space="preserve"> Guidance</w:t>
      </w:r>
    </w:p>
    <w:p w14:paraId="3B1509D7" w14:textId="77777777" w:rsidR="004A20FD" w:rsidRPr="003D4935" w:rsidRDefault="00000000" w:rsidP="004A20FD">
      <w:pPr>
        <w:pStyle w:val="4Bulletedcopyblue"/>
        <w:rPr>
          <w:rStyle w:val="Hyperlink"/>
          <w:lang w:val="en-GB" w:eastAsia="en-GB"/>
        </w:rPr>
      </w:pPr>
      <w:hyperlink r:id="rId25" w:history="1">
        <w:r w:rsidR="004A20FD" w:rsidRPr="00233B40">
          <w:rPr>
            <w:rStyle w:val="Hyperlink"/>
            <w:lang w:val="en-GB" w:eastAsia="en-GB"/>
          </w:rPr>
          <w:t>Surveillance Camera Code of Practice (2021)</w:t>
        </w:r>
      </w:hyperlink>
    </w:p>
    <w:p w14:paraId="31275F7D" w14:textId="77777777" w:rsidR="004A20FD" w:rsidRPr="003D4935" w:rsidRDefault="004A20FD" w:rsidP="004A20FD">
      <w:pPr>
        <w:pStyle w:val="4Bulletedcopyblue"/>
        <w:numPr>
          <w:ilvl w:val="0"/>
          <w:numId w:val="0"/>
        </w:numPr>
        <w:ind w:left="596"/>
        <w:rPr>
          <w:lang w:val="en-GB" w:eastAsia="en-GB"/>
        </w:rPr>
      </w:pPr>
    </w:p>
    <w:p w14:paraId="4E8704D8" w14:textId="77777777" w:rsidR="004A20FD" w:rsidRPr="005E6461" w:rsidRDefault="004A20FD" w:rsidP="004A20FD">
      <w:pPr>
        <w:pStyle w:val="Heading1"/>
        <w:rPr>
          <w:color w:val="156082"/>
        </w:rPr>
      </w:pPr>
      <w:bookmarkStart w:id="4" w:name="_Toc531176462"/>
      <w:bookmarkStart w:id="5" w:name="_Toc176181322"/>
      <w:r w:rsidRPr="005E6461">
        <w:rPr>
          <w:color w:val="156082"/>
        </w:rPr>
        <w:t xml:space="preserve">3. </w:t>
      </w:r>
      <w:bookmarkEnd w:id="4"/>
      <w:r w:rsidRPr="005E6461">
        <w:rPr>
          <w:color w:val="156082"/>
        </w:rPr>
        <w:t>Definitions</w:t>
      </w:r>
      <w:bookmarkEnd w:id="5"/>
    </w:p>
    <w:p w14:paraId="2CD1A26B" w14:textId="77777777" w:rsidR="004A20FD" w:rsidRDefault="004A20FD" w:rsidP="004A20FD">
      <w:pPr>
        <w:pStyle w:val="4Bulletedcopyblue"/>
        <w:numPr>
          <w:ilvl w:val="0"/>
          <w:numId w:val="0"/>
        </w:numPr>
        <w:rPr>
          <w:lang w:val="en-GB" w:eastAsia="en-GB"/>
        </w:rPr>
      </w:pPr>
      <w:r w:rsidRPr="00B571E6">
        <w:rPr>
          <w:lang w:val="en-GB" w:eastAsia="en-GB"/>
        </w:rPr>
        <w:t>Surveillance</w:t>
      </w:r>
      <w:r>
        <w:rPr>
          <w:lang w:val="en-GB" w:eastAsia="en-GB"/>
        </w:rPr>
        <w:t>:</w:t>
      </w:r>
      <w:r w:rsidRPr="00B571E6">
        <w:rPr>
          <w:lang w:val="en-GB" w:eastAsia="en-GB"/>
        </w:rPr>
        <w:t xml:space="preserve"> </w:t>
      </w:r>
      <w:r>
        <w:rPr>
          <w:lang w:val="en-GB" w:eastAsia="en-GB"/>
        </w:rPr>
        <w:t xml:space="preserve">the act of watching a person or a place </w:t>
      </w:r>
    </w:p>
    <w:p w14:paraId="0150B572" w14:textId="77777777" w:rsidR="004A20FD" w:rsidRPr="00B571E6" w:rsidRDefault="004A20FD" w:rsidP="004A20FD">
      <w:pPr>
        <w:pStyle w:val="4Bulletedcopyblue"/>
        <w:numPr>
          <w:ilvl w:val="0"/>
          <w:numId w:val="0"/>
        </w:numPr>
        <w:rPr>
          <w:lang w:val="en-GB" w:eastAsia="en-GB"/>
        </w:rPr>
      </w:pPr>
      <w:r w:rsidRPr="00B571E6">
        <w:rPr>
          <w:lang w:val="en-GB" w:eastAsia="en-GB"/>
        </w:rPr>
        <w:t>CCTV</w:t>
      </w:r>
      <w:r>
        <w:rPr>
          <w:lang w:val="en-GB" w:eastAsia="en-GB"/>
        </w:rPr>
        <w:t>:</w:t>
      </w:r>
      <w:r w:rsidRPr="00B571E6">
        <w:rPr>
          <w:lang w:val="en-GB" w:eastAsia="en-GB"/>
        </w:rPr>
        <w:t xml:space="preserve"> closed circuit television; video cameras used for surveillance </w:t>
      </w:r>
    </w:p>
    <w:p w14:paraId="104D9056" w14:textId="77777777" w:rsidR="004A20FD" w:rsidRDefault="004A20FD" w:rsidP="004A20FD">
      <w:pPr>
        <w:pStyle w:val="4Bulletedcopyblue"/>
        <w:numPr>
          <w:ilvl w:val="0"/>
          <w:numId w:val="0"/>
        </w:numPr>
        <w:rPr>
          <w:lang w:val="en-GB" w:eastAsia="en-GB"/>
        </w:rPr>
      </w:pPr>
      <w:r w:rsidRPr="00B571E6">
        <w:rPr>
          <w:lang w:val="en-GB" w:eastAsia="en-GB"/>
        </w:rPr>
        <w:t>Covert surveillance</w:t>
      </w:r>
      <w:r>
        <w:rPr>
          <w:lang w:val="en-GB" w:eastAsia="en-GB"/>
        </w:rPr>
        <w:t>:</w:t>
      </w:r>
      <w:r w:rsidRPr="00B571E6">
        <w:rPr>
          <w:lang w:val="en-GB" w:eastAsia="en-GB"/>
        </w:rPr>
        <w:t xml:space="preserve"> operation of cameras in a place where people have</w:t>
      </w:r>
      <w:r>
        <w:rPr>
          <w:lang w:val="en-GB" w:eastAsia="en-GB"/>
        </w:rPr>
        <w:t xml:space="preserve"> </w:t>
      </w:r>
      <w:r w:rsidRPr="00B571E6">
        <w:rPr>
          <w:lang w:val="en-GB" w:eastAsia="en-GB"/>
        </w:rPr>
        <w:t>n</w:t>
      </w:r>
      <w:r>
        <w:rPr>
          <w:lang w:val="en-GB" w:eastAsia="en-GB"/>
        </w:rPr>
        <w:t>o</w:t>
      </w:r>
      <w:r w:rsidRPr="00B571E6">
        <w:rPr>
          <w:lang w:val="en-GB" w:eastAsia="en-GB"/>
        </w:rPr>
        <w:t>t been made aware they are under surveillance </w:t>
      </w:r>
    </w:p>
    <w:p w14:paraId="0AA6F662" w14:textId="77777777" w:rsidR="004A20FD" w:rsidRPr="003D4935" w:rsidRDefault="004A20FD" w:rsidP="004A20FD">
      <w:pPr>
        <w:pStyle w:val="4Bulletedcopyblue"/>
        <w:numPr>
          <w:ilvl w:val="0"/>
          <w:numId w:val="0"/>
        </w:numPr>
        <w:rPr>
          <w:lang w:val="en-GB" w:eastAsia="en-GB"/>
        </w:rPr>
      </w:pPr>
    </w:p>
    <w:p w14:paraId="4246C2FD" w14:textId="77777777" w:rsidR="004A20FD" w:rsidRPr="005E6461" w:rsidRDefault="004A20FD" w:rsidP="004A20FD">
      <w:pPr>
        <w:pStyle w:val="Heading1"/>
        <w:rPr>
          <w:color w:val="156082"/>
          <w:lang w:eastAsia="en-GB"/>
        </w:rPr>
      </w:pPr>
      <w:bookmarkStart w:id="6" w:name="_Toc176181323"/>
      <w:r w:rsidRPr="005E6461">
        <w:rPr>
          <w:color w:val="156082"/>
          <w:lang w:eastAsia="en-GB"/>
        </w:rPr>
        <w:t>4. Covert surveillance</w:t>
      </w:r>
      <w:bookmarkEnd w:id="6"/>
      <w:r w:rsidRPr="005E6461">
        <w:rPr>
          <w:color w:val="156082"/>
          <w:lang w:eastAsia="en-GB"/>
        </w:rPr>
        <w:t> </w:t>
      </w:r>
    </w:p>
    <w:p w14:paraId="2FB33AA4" w14:textId="77777777" w:rsidR="004A20FD" w:rsidRDefault="004A20FD" w:rsidP="004A20FD">
      <w:pPr>
        <w:pStyle w:val="1bodycopy10pt"/>
      </w:pPr>
      <w:r w:rsidRPr="00CC533D">
        <w:t xml:space="preserve">Covert surveillance will only be used in extreme circumstances, such as where there is suspicion of a criminal offence. If the situation arises where covert surveillance is needed (such as following police advice for the prevention or detection of crime or where there is a risk to public safety), a data protection impact assessment will be completed </w:t>
      </w:r>
      <w:proofErr w:type="gramStart"/>
      <w:r w:rsidRPr="00CC533D">
        <w:t>in order to</w:t>
      </w:r>
      <w:proofErr w:type="gramEnd"/>
      <w:r w:rsidRPr="00CC533D">
        <w:t xml:space="preserve"> comply with data protection law.</w:t>
      </w:r>
    </w:p>
    <w:p w14:paraId="09DD75C1" w14:textId="77777777" w:rsidR="004A20FD" w:rsidRDefault="004A20FD" w:rsidP="004A20FD">
      <w:pPr>
        <w:pStyle w:val="1bodycopy10pt"/>
      </w:pPr>
    </w:p>
    <w:p w14:paraId="0FFB2E3B" w14:textId="77777777" w:rsidR="004A20FD" w:rsidRPr="005E6461" w:rsidRDefault="004A20FD" w:rsidP="004A20FD">
      <w:pPr>
        <w:pStyle w:val="Heading1"/>
        <w:rPr>
          <w:color w:val="156082"/>
        </w:rPr>
      </w:pPr>
      <w:bookmarkStart w:id="7" w:name="_Toc176181324"/>
      <w:r w:rsidRPr="005E6461">
        <w:rPr>
          <w:color w:val="156082"/>
        </w:rPr>
        <w:t>5. Location of the cameras</w:t>
      </w:r>
      <w:bookmarkEnd w:id="7"/>
    </w:p>
    <w:p w14:paraId="32293AFE" w14:textId="77777777" w:rsidR="004A20FD" w:rsidRDefault="004A20FD" w:rsidP="004A20FD">
      <w:pPr>
        <w:pStyle w:val="1bodycopy10pt"/>
        <w:rPr>
          <w:lang w:val="en-GB"/>
        </w:rPr>
      </w:pPr>
      <w:r w:rsidRPr="00B571E6">
        <w:rPr>
          <w:lang w:val="en-GB"/>
        </w:rPr>
        <w:t xml:space="preserve">Cameras </w:t>
      </w:r>
      <w:proofErr w:type="gramStart"/>
      <w:r>
        <w:rPr>
          <w:lang w:val="en-GB"/>
        </w:rPr>
        <w:t>are</w:t>
      </w:r>
      <w:r w:rsidRPr="00B571E6">
        <w:rPr>
          <w:lang w:val="en-GB"/>
        </w:rPr>
        <w:t xml:space="preserve"> located in</w:t>
      </w:r>
      <w:proofErr w:type="gramEnd"/>
      <w:r w:rsidRPr="00B571E6">
        <w:rPr>
          <w:lang w:val="en-GB"/>
        </w:rPr>
        <w:t xml:space="preserve"> places that require monitoring in order to achieve the aims of the CCTV system </w:t>
      </w:r>
      <w:r>
        <w:rPr>
          <w:lang w:val="en-GB"/>
        </w:rPr>
        <w:t>(</w:t>
      </w:r>
      <w:r w:rsidRPr="00B571E6">
        <w:rPr>
          <w:lang w:val="en-GB"/>
        </w:rPr>
        <w:t xml:space="preserve">stated </w:t>
      </w:r>
      <w:r>
        <w:rPr>
          <w:lang w:val="en-GB"/>
        </w:rPr>
        <w:t>in section 1.1).</w:t>
      </w:r>
    </w:p>
    <w:p w14:paraId="72C8E688" w14:textId="77777777" w:rsidR="004A20FD" w:rsidRPr="00B571E6" w:rsidRDefault="004A20FD" w:rsidP="004A20FD">
      <w:pPr>
        <w:pStyle w:val="1bodycopy10pt"/>
        <w:rPr>
          <w:lang w:val="en-GB"/>
        </w:rPr>
      </w:pPr>
      <w:r w:rsidRPr="006A511A">
        <w:rPr>
          <w:lang w:val="en-GB"/>
        </w:rPr>
        <w:t xml:space="preserve">The system comprises of </w:t>
      </w:r>
      <w:r>
        <w:rPr>
          <w:lang w:val="en-GB"/>
        </w:rPr>
        <w:t>11</w:t>
      </w:r>
      <w:r w:rsidRPr="006A511A">
        <w:rPr>
          <w:lang w:val="en-GB"/>
        </w:rPr>
        <w:t xml:space="preserve"> fixed cameras around the school site (</w:t>
      </w:r>
      <w:r>
        <w:rPr>
          <w:lang w:val="en-GB"/>
        </w:rPr>
        <w:t>10</w:t>
      </w:r>
      <w:r w:rsidRPr="006A511A">
        <w:rPr>
          <w:lang w:val="en-GB"/>
        </w:rPr>
        <w:t xml:space="preserve"> external and 1 internal)</w:t>
      </w:r>
    </w:p>
    <w:p w14:paraId="2040DB75" w14:textId="77777777" w:rsidR="004A20FD" w:rsidRDefault="004A20FD" w:rsidP="004A20FD">
      <w:pPr>
        <w:pStyle w:val="1bodycopy10pt"/>
        <w:rPr>
          <w:lang w:val="en-GB"/>
        </w:rPr>
      </w:pPr>
      <w:r w:rsidRPr="00075C24">
        <w:rPr>
          <w:lang w:val="en-GB"/>
        </w:rPr>
        <w:t>Adequate signage is prominently displayed at the entrance to the school property</w:t>
      </w:r>
      <w:r>
        <w:rPr>
          <w:lang w:val="en-GB"/>
        </w:rPr>
        <w:t xml:space="preserve"> and </w:t>
      </w:r>
      <w:r w:rsidRPr="0096539A">
        <w:rPr>
          <w:i/>
          <w:iCs/>
          <w:lang w:val="en-GB"/>
        </w:rPr>
        <w:t>around school</w:t>
      </w:r>
      <w:r w:rsidRPr="00075C24">
        <w:rPr>
          <w:lang w:val="en-GB"/>
        </w:rPr>
        <w:t xml:space="preserve"> to indicate that CCTV is in operation.</w:t>
      </w:r>
    </w:p>
    <w:p w14:paraId="732FC848" w14:textId="77777777" w:rsidR="004A20FD" w:rsidRDefault="004A20FD" w:rsidP="004A20FD">
      <w:pPr>
        <w:pStyle w:val="1bodycopy10pt"/>
        <w:rPr>
          <w:lang w:val="en-GB"/>
        </w:rPr>
      </w:pPr>
    </w:p>
    <w:p w14:paraId="0B235584" w14:textId="77777777" w:rsidR="004A20FD" w:rsidRPr="00B571E6" w:rsidRDefault="004A20FD" w:rsidP="004A20FD">
      <w:pPr>
        <w:pStyle w:val="1bodycopy10pt"/>
        <w:rPr>
          <w:lang w:val="en-GB"/>
        </w:rPr>
      </w:pPr>
      <w:r>
        <w:rPr>
          <w:lang w:val="en-GB"/>
        </w:rPr>
        <w:t>The</w:t>
      </w:r>
      <w:r w:rsidRPr="00B571E6">
        <w:rPr>
          <w:lang w:val="en-GB"/>
        </w:rPr>
        <w:t xml:space="preserve"> signage:</w:t>
      </w:r>
    </w:p>
    <w:p w14:paraId="65945708" w14:textId="77777777" w:rsidR="004A20FD" w:rsidRPr="00B571E6" w:rsidRDefault="004A20FD" w:rsidP="004A20FD">
      <w:pPr>
        <w:pStyle w:val="4Bulletedcopyblue"/>
        <w:rPr>
          <w:lang w:val="en-GB"/>
        </w:rPr>
      </w:pPr>
      <w:r>
        <w:rPr>
          <w:lang w:val="en-GB"/>
        </w:rPr>
        <w:t xml:space="preserve">Identifies </w:t>
      </w:r>
      <w:r w:rsidRPr="00B571E6">
        <w:rPr>
          <w:lang w:val="en-GB"/>
        </w:rPr>
        <w:t>the school as the operator of the CCTV system</w:t>
      </w:r>
    </w:p>
    <w:p w14:paraId="06DBC2F3" w14:textId="77777777" w:rsidR="004A20FD" w:rsidRPr="00B571E6" w:rsidRDefault="004A20FD" w:rsidP="004A20FD">
      <w:pPr>
        <w:pStyle w:val="4Bulletedcopyblue"/>
        <w:rPr>
          <w:lang w:val="en-GB"/>
        </w:rPr>
      </w:pPr>
      <w:r>
        <w:rPr>
          <w:lang w:val="en-GB"/>
        </w:rPr>
        <w:t>Identifies</w:t>
      </w:r>
      <w:r w:rsidRPr="00B571E6">
        <w:rPr>
          <w:lang w:val="en-GB"/>
        </w:rPr>
        <w:t xml:space="preserve"> the school as the data controller</w:t>
      </w:r>
    </w:p>
    <w:p w14:paraId="37D28D1D" w14:textId="77777777" w:rsidR="004A20FD" w:rsidRPr="00B571E6" w:rsidRDefault="004A20FD" w:rsidP="004A20FD">
      <w:pPr>
        <w:pStyle w:val="4Bulletedcopyblue"/>
        <w:rPr>
          <w:lang w:val="en-GB"/>
        </w:rPr>
      </w:pPr>
      <w:r w:rsidRPr="00B571E6">
        <w:rPr>
          <w:lang w:val="en-GB"/>
        </w:rPr>
        <w:t>Provide</w:t>
      </w:r>
      <w:r>
        <w:rPr>
          <w:lang w:val="en-GB"/>
        </w:rPr>
        <w:t>s</w:t>
      </w:r>
      <w:r w:rsidRPr="00B571E6">
        <w:rPr>
          <w:lang w:val="en-GB"/>
        </w:rPr>
        <w:t xml:space="preserve"> contact details for the school</w:t>
      </w:r>
    </w:p>
    <w:p w14:paraId="237C6B27" w14:textId="77777777" w:rsidR="004A20FD" w:rsidRPr="00B571E6" w:rsidRDefault="004A20FD" w:rsidP="004A20FD">
      <w:pPr>
        <w:pStyle w:val="1bodycopy10pt"/>
        <w:rPr>
          <w:lang w:val="en-GB"/>
        </w:rPr>
      </w:pPr>
      <w:r w:rsidRPr="00B571E6">
        <w:rPr>
          <w:lang w:val="en-GB"/>
        </w:rPr>
        <w:t xml:space="preserve">Cameras </w:t>
      </w:r>
      <w:r>
        <w:rPr>
          <w:lang w:val="en-GB"/>
        </w:rPr>
        <w:t>are not and will not</w:t>
      </w:r>
      <w:r w:rsidRPr="00B571E6">
        <w:rPr>
          <w:lang w:val="en-GB"/>
        </w:rPr>
        <w:t xml:space="preserve"> </w:t>
      </w:r>
      <w:r>
        <w:rPr>
          <w:lang w:val="en-GB"/>
        </w:rPr>
        <w:t xml:space="preserve">be </w:t>
      </w:r>
      <w:r w:rsidRPr="00B571E6">
        <w:rPr>
          <w:lang w:val="en-GB"/>
        </w:rPr>
        <w:t>aimed off school grounds into people’s private property.</w:t>
      </w:r>
    </w:p>
    <w:p w14:paraId="772773EF" w14:textId="77777777" w:rsidR="004A20FD" w:rsidRPr="00B571E6" w:rsidRDefault="004A20FD" w:rsidP="004A20FD">
      <w:pPr>
        <w:pStyle w:val="1bodycopy10pt"/>
        <w:rPr>
          <w:lang w:val="en-GB"/>
        </w:rPr>
      </w:pPr>
      <w:r w:rsidRPr="00B571E6">
        <w:rPr>
          <w:lang w:val="en-GB"/>
        </w:rPr>
        <w:t xml:space="preserve">Cameras </w:t>
      </w:r>
      <w:r>
        <w:rPr>
          <w:lang w:val="en-GB"/>
        </w:rPr>
        <w:t>are</w:t>
      </w:r>
      <w:r w:rsidRPr="00B571E6">
        <w:rPr>
          <w:lang w:val="en-GB"/>
        </w:rPr>
        <w:t xml:space="preserve"> positioned </w:t>
      </w:r>
      <w:proofErr w:type="gramStart"/>
      <w:r w:rsidRPr="00B571E6">
        <w:rPr>
          <w:lang w:val="en-GB"/>
        </w:rPr>
        <w:t>in order to</w:t>
      </w:r>
      <w:proofErr w:type="gramEnd"/>
      <w:r w:rsidRPr="00B571E6">
        <w:rPr>
          <w:lang w:val="en-GB"/>
        </w:rPr>
        <w:t xml:space="preserve"> maximise coverage, but there is no guarantee that all incidents will be captured on camera.</w:t>
      </w:r>
    </w:p>
    <w:p w14:paraId="3F977D94" w14:textId="77777777" w:rsidR="004A20FD" w:rsidRPr="00B571E6" w:rsidRDefault="004A20FD" w:rsidP="004A20FD">
      <w:pPr>
        <w:pStyle w:val="Heading1"/>
      </w:pPr>
    </w:p>
    <w:p w14:paraId="31B96405" w14:textId="77777777" w:rsidR="004A20FD" w:rsidRPr="005E6461" w:rsidRDefault="004A20FD" w:rsidP="004A20FD">
      <w:pPr>
        <w:pStyle w:val="Heading1"/>
        <w:rPr>
          <w:color w:val="156082"/>
        </w:rPr>
      </w:pPr>
      <w:bookmarkStart w:id="8" w:name="_Toc176181325"/>
      <w:r w:rsidRPr="005E6461">
        <w:rPr>
          <w:color w:val="156082"/>
        </w:rPr>
        <w:t>6. Roles and responsibilities</w:t>
      </w:r>
      <w:bookmarkEnd w:id="8"/>
      <w:r w:rsidRPr="005E6461">
        <w:rPr>
          <w:color w:val="156082"/>
        </w:rPr>
        <w:t xml:space="preserve"> </w:t>
      </w:r>
    </w:p>
    <w:p w14:paraId="303ED1B5" w14:textId="77777777" w:rsidR="004A20FD" w:rsidRPr="00B571E6" w:rsidRDefault="004A20FD" w:rsidP="004A20FD">
      <w:pPr>
        <w:pStyle w:val="Subhead2"/>
        <w:rPr>
          <w:lang w:val="en-GB"/>
        </w:rPr>
      </w:pPr>
      <w:r w:rsidRPr="00B571E6">
        <w:rPr>
          <w:lang w:val="en-GB"/>
        </w:rPr>
        <w:t xml:space="preserve">6.1 The governing board </w:t>
      </w:r>
    </w:p>
    <w:p w14:paraId="74FFE7F0" w14:textId="77777777" w:rsidR="004A20FD" w:rsidRPr="00B571E6" w:rsidRDefault="004A20FD" w:rsidP="004A20FD">
      <w:pPr>
        <w:pStyle w:val="4Bulletedcopyblue"/>
        <w:numPr>
          <w:ilvl w:val="0"/>
          <w:numId w:val="0"/>
        </w:numPr>
        <w:rPr>
          <w:lang w:val="en-GB"/>
        </w:rPr>
      </w:pPr>
      <w:r w:rsidRPr="00B571E6">
        <w:rPr>
          <w:lang w:val="en-GB"/>
        </w:rPr>
        <w:t xml:space="preserve">The </w:t>
      </w:r>
      <w:r w:rsidRPr="0096539A">
        <w:rPr>
          <w:lang w:val="en-GB"/>
        </w:rPr>
        <w:t>governing board</w:t>
      </w:r>
      <w:r w:rsidRPr="00B571E6">
        <w:rPr>
          <w:lang w:val="en-GB"/>
        </w:rPr>
        <w:t xml:space="preserve"> has the ultimate responsibility for ensuring the CCTV system is operated within the parameters of this policy and that the relevant legislation (defined in section</w:t>
      </w:r>
      <w:r>
        <w:rPr>
          <w:lang w:val="en-GB"/>
        </w:rPr>
        <w:t xml:space="preserve"> 2.1</w:t>
      </w:r>
      <w:r w:rsidRPr="00B571E6">
        <w:rPr>
          <w:lang w:val="en-GB"/>
        </w:rPr>
        <w:t>) is complied with.</w:t>
      </w:r>
    </w:p>
    <w:p w14:paraId="1871E491" w14:textId="77777777" w:rsidR="004A20FD" w:rsidRPr="00B571E6" w:rsidRDefault="004A20FD" w:rsidP="004A20FD">
      <w:pPr>
        <w:pStyle w:val="Subhead2"/>
        <w:rPr>
          <w:lang w:val="en-GB"/>
        </w:rPr>
      </w:pPr>
      <w:r w:rsidRPr="00B571E6">
        <w:rPr>
          <w:lang w:val="en-GB"/>
        </w:rPr>
        <w:t>6.2 The headteacher</w:t>
      </w:r>
    </w:p>
    <w:p w14:paraId="645A443F" w14:textId="77777777" w:rsidR="004A20FD" w:rsidRPr="00B571E6" w:rsidRDefault="004A20FD" w:rsidP="004A20FD">
      <w:pPr>
        <w:pStyle w:val="1bodycopy10pt"/>
        <w:rPr>
          <w:lang w:val="en-GB"/>
        </w:rPr>
      </w:pPr>
      <w:r w:rsidRPr="00B571E6">
        <w:rPr>
          <w:lang w:val="en-GB"/>
        </w:rPr>
        <w:t>The headteacher will:</w:t>
      </w:r>
    </w:p>
    <w:p w14:paraId="75F92037" w14:textId="77777777" w:rsidR="004A20FD" w:rsidRPr="00B571E6" w:rsidRDefault="004A20FD" w:rsidP="004A20FD">
      <w:pPr>
        <w:pStyle w:val="4Bulletedcopyblue"/>
        <w:rPr>
          <w:lang w:val="en-GB"/>
        </w:rPr>
      </w:pPr>
      <w:r w:rsidRPr="00B571E6">
        <w:rPr>
          <w:lang w:val="en-GB"/>
        </w:rPr>
        <w:t>Take responsibility for all day-to</w:t>
      </w:r>
      <w:r>
        <w:rPr>
          <w:lang w:val="en-GB"/>
        </w:rPr>
        <w:t>-</w:t>
      </w:r>
      <w:r w:rsidRPr="00B571E6">
        <w:rPr>
          <w:lang w:val="en-GB"/>
        </w:rPr>
        <w:t>day leadership and management of the CCTV system</w:t>
      </w:r>
    </w:p>
    <w:p w14:paraId="7155DD6E" w14:textId="77777777" w:rsidR="004A20FD" w:rsidRDefault="004A20FD" w:rsidP="004A20FD">
      <w:pPr>
        <w:pStyle w:val="4Bulletedcopyblue"/>
        <w:rPr>
          <w:lang w:val="en-GB"/>
        </w:rPr>
      </w:pPr>
      <w:r>
        <w:rPr>
          <w:lang w:val="en-GB"/>
        </w:rPr>
        <w:t>Liaise with the data protection officer (DPO) to ensure</w:t>
      </w:r>
      <w:r w:rsidRPr="00B571E6">
        <w:rPr>
          <w:lang w:val="en-GB"/>
        </w:rPr>
        <w:t xml:space="preserve"> that the use of the CCTV system is in accordance with the stated aims </w:t>
      </w:r>
      <w:r>
        <w:rPr>
          <w:lang w:val="en-GB"/>
        </w:rPr>
        <w:t xml:space="preserve">and that its use is needed and justified </w:t>
      </w:r>
    </w:p>
    <w:p w14:paraId="061CC41E" w14:textId="77777777" w:rsidR="004A20FD" w:rsidRPr="00B571E6" w:rsidRDefault="004A20FD" w:rsidP="004A20FD">
      <w:pPr>
        <w:pStyle w:val="4Bulletedcopyblue"/>
        <w:rPr>
          <w:lang w:val="en-GB"/>
        </w:rPr>
      </w:pPr>
      <w:r>
        <w:rPr>
          <w:lang w:val="en-GB"/>
        </w:rPr>
        <w:t>Ensure that the guidance set out in this policy is followed by all staff</w:t>
      </w:r>
    </w:p>
    <w:p w14:paraId="189C6FD1" w14:textId="77777777" w:rsidR="004A20FD" w:rsidRPr="00B571E6" w:rsidRDefault="004A20FD" w:rsidP="004A20FD">
      <w:pPr>
        <w:pStyle w:val="4Bulletedcopyblue"/>
        <w:rPr>
          <w:lang w:val="en-GB"/>
        </w:rPr>
      </w:pPr>
      <w:r w:rsidRPr="00B571E6">
        <w:rPr>
          <w:lang w:val="en-GB"/>
        </w:rPr>
        <w:t xml:space="preserve">Review the CCTV policy to check </w:t>
      </w:r>
      <w:r>
        <w:rPr>
          <w:lang w:val="en-GB"/>
        </w:rPr>
        <w:t>that</w:t>
      </w:r>
      <w:r w:rsidRPr="00B571E6">
        <w:rPr>
          <w:lang w:val="en-GB"/>
        </w:rPr>
        <w:t xml:space="preserve"> the school is compliant with legislation</w:t>
      </w:r>
    </w:p>
    <w:p w14:paraId="447A7240" w14:textId="77777777" w:rsidR="004A20FD" w:rsidRDefault="004A20FD" w:rsidP="004A20FD">
      <w:pPr>
        <w:pStyle w:val="4Bulletedcopyblue"/>
        <w:rPr>
          <w:lang w:val="en-GB"/>
        </w:rPr>
      </w:pPr>
      <w:r>
        <w:rPr>
          <w:lang w:val="en-GB"/>
        </w:rPr>
        <w:t>Ensure</w:t>
      </w:r>
      <w:r w:rsidRPr="00B571E6">
        <w:rPr>
          <w:lang w:val="en-GB"/>
        </w:rPr>
        <w:t xml:space="preserve"> all persons with authorisation to access the CCTV system and footage have received proper training</w:t>
      </w:r>
      <w:r>
        <w:rPr>
          <w:lang w:val="en-GB"/>
        </w:rPr>
        <w:t xml:space="preserve"> from the DPO</w:t>
      </w:r>
      <w:r w:rsidRPr="00B571E6">
        <w:rPr>
          <w:lang w:val="en-GB"/>
        </w:rPr>
        <w:t xml:space="preserve"> in the use of the system and in data protection</w:t>
      </w:r>
    </w:p>
    <w:p w14:paraId="287DEC79" w14:textId="77777777" w:rsidR="004A20FD" w:rsidRDefault="004A20FD" w:rsidP="004A20FD">
      <w:pPr>
        <w:pStyle w:val="4Bulletedcopyblue"/>
        <w:rPr>
          <w:lang w:val="en-GB"/>
        </w:rPr>
      </w:pPr>
      <w:r>
        <w:rPr>
          <w:lang w:val="en-GB"/>
        </w:rPr>
        <w:t xml:space="preserve">Sign off on any expansion or upgrading to the CCTV system, after having taken advice from the DPO and </w:t>
      </w:r>
      <w:proofErr w:type="gramStart"/>
      <w:r>
        <w:rPr>
          <w:lang w:val="en-GB"/>
        </w:rPr>
        <w:t>taken into account</w:t>
      </w:r>
      <w:proofErr w:type="gramEnd"/>
      <w:r>
        <w:rPr>
          <w:lang w:val="en-GB"/>
        </w:rPr>
        <w:t xml:space="preserve"> the result of a data protection impact assessment </w:t>
      </w:r>
    </w:p>
    <w:p w14:paraId="01E5B507" w14:textId="77777777" w:rsidR="004A20FD" w:rsidRPr="00920096" w:rsidRDefault="004A20FD" w:rsidP="004A20FD">
      <w:pPr>
        <w:pStyle w:val="4Bulletedcopyblue"/>
        <w:rPr>
          <w:lang w:val="en-GB"/>
        </w:rPr>
      </w:pPr>
      <w:r>
        <w:rPr>
          <w:lang w:val="en-GB"/>
        </w:rPr>
        <w:t>Decide, in consultation with the DPO, whether to comply with disclosure of footage requests from third parties</w:t>
      </w:r>
    </w:p>
    <w:p w14:paraId="645E8390" w14:textId="77777777" w:rsidR="004A20FD" w:rsidRDefault="004A20FD" w:rsidP="004A20FD">
      <w:pPr>
        <w:pStyle w:val="Subhead2"/>
        <w:rPr>
          <w:lang w:val="en-GB"/>
        </w:rPr>
      </w:pPr>
      <w:r>
        <w:rPr>
          <w:lang w:val="en-GB"/>
        </w:rPr>
        <w:t>6.3 The data protection officer</w:t>
      </w:r>
    </w:p>
    <w:p w14:paraId="18EA2A19" w14:textId="77777777" w:rsidR="004A20FD" w:rsidRPr="00C435CC" w:rsidRDefault="004A20FD" w:rsidP="004A20FD">
      <w:pPr>
        <w:pStyle w:val="1bodycopy10pt"/>
        <w:rPr>
          <w:lang w:val="en-GB"/>
        </w:rPr>
      </w:pPr>
      <w:r>
        <w:rPr>
          <w:lang w:val="en-GB"/>
        </w:rPr>
        <w:t>The data protection officer (DPO) will:</w:t>
      </w:r>
    </w:p>
    <w:p w14:paraId="6A5DB215" w14:textId="77777777" w:rsidR="004A20FD" w:rsidRDefault="004A20FD" w:rsidP="004A20FD">
      <w:pPr>
        <w:pStyle w:val="4Bulletedcopyblue"/>
        <w:rPr>
          <w:lang w:val="en-GB"/>
        </w:rPr>
      </w:pPr>
      <w:r>
        <w:rPr>
          <w:lang w:val="en-GB"/>
        </w:rPr>
        <w:t xml:space="preserve">Train persons with </w:t>
      </w:r>
      <w:r w:rsidRPr="00B571E6">
        <w:rPr>
          <w:lang w:val="en-GB"/>
        </w:rPr>
        <w:t>authorisation to access the CCTV system and footage in the use of the system and in data protection</w:t>
      </w:r>
    </w:p>
    <w:p w14:paraId="2785C7E4" w14:textId="77777777" w:rsidR="004A20FD" w:rsidRPr="00E27A31" w:rsidRDefault="004A20FD" w:rsidP="004A20FD">
      <w:pPr>
        <w:pStyle w:val="4Bulletedcopyblue"/>
        <w:rPr>
          <w:lang w:val="en-GB"/>
        </w:rPr>
      </w:pPr>
      <w:r>
        <w:rPr>
          <w:lang w:val="en-GB"/>
        </w:rPr>
        <w:t>Train all staff to recognise a subject access request</w:t>
      </w:r>
    </w:p>
    <w:p w14:paraId="52523DC2" w14:textId="77777777" w:rsidR="004A20FD" w:rsidRDefault="004A20FD" w:rsidP="004A20FD">
      <w:pPr>
        <w:pStyle w:val="4Bulletedcopyblue"/>
        <w:rPr>
          <w:lang w:val="en-GB"/>
        </w:rPr>
      </w:pPr>
      <w:r w:rsidRPr="00B571E6">
        <w:rPr>
          <w:lang w:val="en-GB"/>
        </w:rPr>
        <w:t xml:space="preserve">Deal with subject access requests in line with the Freedom of Information Act (2000) </w:t>
      </w:r>
    </w:p>
    <w:p w14:paraId="381823B4" w14:textId="77777777" w:rsidR="004A20FD" w:rsidRDefault="004A20FD" w:rsidP="004A20FD">
      <w:pPr>
        <w:pStyle w:val="4Bulletedcopyblue"/>
        <w:rPr>
          <w:lang w:val="en-GB"/>
        </w:rPr>
      </w:pPr>
      <w:r w:rsidRPr="00B571E6">
        <w:rPr>
          <w:lang w:val="en-GB"/>
        </w:rPr>
        <w:t xml:space="preserve">Monitor </w:t>
      </w:r>
      <w:r w:rsidRPr="00E27A31">
        <w:rPr>
          <w:lang w:val="en-GB"/>
        </w:rPr>
        <w:t>complia</w:t>
      </w:r>
      <w:r>
        <w:rPr>
          <w:lang w:val="en-GB"/>
        </w:rPr>
        <w:t>nce with UK data protection law</w:t>
      </w:r>
    </w:p>
    <w:p w14:paraId="111E7D45" w14:textId="77777777" w:rsidR="004A20FD" w:rsidRPr="00720769" w:rsidRDefault="004A20FD" w:rsidP="004A20FD">
      <w:pPr>
        <w:pStyle w:val="4Bulletedcopyblue"/>
        <w:rPr>
          <w:lang w:val="en-GB"/>
        </w:rPr>
      </w:pPr>
      <w:r>
        <w:rPr>
          <w:lang w:val="en-GB"/>
        </w:rPr>
        <w:t>Advise on and assist the school with carrying out data protection impact assessments</w:t>
      </w:r>
    </w:p>
    <w:p w14:paraId="59B8817A" w14:textId="77777777" w:rsidR="004A20FD" w:rsidRPr="00B571E6" w:rsidRDefault="004A20FD" w:rsidP="004A20FD">
      <w:pPr>
        <w:pStyle w:val="4Bulletedcopyblue"/>
        <w:rPr>
          <w:lang w:val="en-GB"/>
        </w:rPr>
      </w:pPr>
      <w:r w:rsidRPr="00B571E6">
        <w:rPr>
          <w:lang w:val="en-GB"/>
        </w:rPr>
        <w:t xml:space="preserve">Act as a point of contact for communications from the Information Commissioner's Office </w:t>
      </w:r>
    </w:p>
    <w:p w14:paraId="164C151E" w14:textId="77777777" w:rsidR="004A20FD" w:rsidRPr="00B571E6" w:rsidRDefault="004A20FD" w:rsidP="004A20FD">
      <w:pPr>
        <w:pStyle w:val="4Bulletedcopyblue"/>
        <w:rPr>
          <w:lang w:val="en-GB"/>
        </w:rPr>
      </w:pPr>
      <w:r w:rsidRPr="00B571E6">
        <w:rPr>
          <w:lang w:val="en-GB"/>
        </w:rPr>
        <w:t>Conduct data protection impact assessments</w:t>
      </w:r>
    </w:p>
    <w:p w14:paraId="7FD2D3AC" w14:textId="77777777" w:rsidR="004A20FD" w:rsidRPr="00B571E6" w:rsidRDefault="004A20FD" w:rsidP="004A20FD">
      <w:pPr>
        <w:pStyle w:val="4Bulletedcopyblue"/>
        <w:rPr>
          <w:lang w:val="en-GB"/>
        </w:rPr>
      </w:pPr>
      <w:r w:rsidRPr="00B571E6">
        <w:rPr>
          <w:lang w:val="en-GB"/>
        </w:rPr>
        <w:t>Ensure data is handled in accordance with data protection legislation</w:t>
      </w:r>
    </w:p>
    <w:p w14:paraId="560F5B07" w14:textId="77777777" w:rsidR="004A20FD" w:rsidRPr="00B571E6" w:rsidRDefault="004A20FD" w:rsidP="004A20FD">
      <w:pPr>
        <w:pStyle w:val="4Bulletedcopyblue"/>
        <w:rPr>
          <w:lang w:val="en-GB"/>
        </w:rPr>
      </w:pPr>
      <w:r w:rsidRPr="00B571E6">
        <w:rPr>
          <w:lang w:val="en-GB"/>
        </w:rPr>
        <w:t>Ensure footage is obtained in a legal, fair and transparent manner</w:t>
      </w:r>
    </w:p>
    <w:p w14:paraId="26240AF7" w14:textId="77777777" w:rsidR="004A20FD" w:rsidRPr="00B571E6" w:rsidRDefault="004A20FD" w:rsidP="004A20FD">
      <w:pPr>
        <w:pStyle w:val="4Bulletedcopyblue"/>
        <w:rPr>
          <w:lang w:val="en-GB"/>
        </w:rPr>
      </w:pPr>
      <w:r w:rsidRPr="00B571E6">
        <w:rPr>
          <w:lang w:val="en-GB"/>
        </w:rPr>
        <w:t>Ensure footage is destroyed when it falls out of the retention period</w:t>
      </w:r>
    </w:p>
    <w:p w14:paraId="4FC55D07" w14:textId="77777777" w:rsidR="004A20FD" w:rsidRPr="00B571E6" w:rsidRDefault="004A20FD" w:rsidP="004A20FD">
      <w:pPr>
        <w:pStyle w:val="4Bulletedcopyblue"/>
        <w:rPr>
          <w:lang w:val="en-GB"/>
        </w:rPr>
      </w:pPr>
      <w:r w:rsidRPr="00B571E6">
        <w:rPr>
          <w:lang w:val="en-GB"/>
        </w:rPr>
        <w:t>Keep accurate records of all data processing activities and mak</w:t>
      </w:r>
      <w:r>
        <w:rPr>
          <w:lang w:val="en-GB"/>
        </w:rPr>
        <w:t xml:space="preserve">e the records public </w:t>
      </w:r>
      <w:r w:rsidRPr="00B571E6">
        <w:rPr>
          <w:lang w:val="en-GB"/>
        </w:rPr>
        <w:t>on request</w:t>
      </w:r>
    </w:p>
    <w:p w14:paraId="618EB154" w14:textId="77777777" w:rsidR="004A20FD" w:rsidRDefault="004A20FD" w:rsidP="004A20FD">
      <w:pPr>
        <w:pStyle w:val="4Bulletedcopyblue"/>
        <w:rPr>
          <w:lang w:val="en-GB"/>
        </w:rPr>
      </w:pPr>
      <w:r w:rsidRPr="00B571E6">
        <w:rPr>
          <w:lang w:val="en-GB"/>
        </w:rPr>
        <w:t>Inform subjects of how footage of them will be used by the school, what their rights are, and how the school will endeavour to protect their personal information</w:t>
      </w:r>
    </w:p>
    <w:p w14:paraId="3A35D0E9" w14:textId="77777777" w:rsidR="004A20FD" w:rsidRPr="00B571E6" w:rsidRDefault="004A20FD" w:rsidP="004A20FD">
      <w:pPr>
        <w:pStyle w:val="4Bulletedcopyblue"/>
        <w:rPr>
          <w:lang w:val="en-GB"/>
        </w:rPr>
      </w:pPr>
      <w:r w:rsidRPr="00B571E6">
        <w:rPr>
          <w:lang w:val="en-GB"/>
        </w:rPr>
        <w:t>Ensure that the CCTV systems are working properly and that the footage they produce is of high</w:t>
      </w:r>
      <w:r>
        <w:rPr>
          <w:lang w:val="en-GB"/>
        </w:rPr>
        <w:t xml:space="preserve"> </w:t>
      </w:r>
      <w:r w:rsidRPr="00B571E6">
        <w:rPr>
          <w:lang w:val="en-GB"/>
        </w:rPr>
        <w:t>quality so that individuals pictured in the footage can be identified</w:t>
      </w:r>
    </w:p>
    <w:p w14:paraId="3D9C5BFA" w14:textId="77777777" w:rsidR="004A20FD" w:rsidRDefault="004A20FD" w:rsidP="004A20FD">
      <w:pPr>
        <w:pStyle w:val="4Bulletedcopyblue"/>
        <w:rPr>
          <w:lang w:val="en-GB"/>
        </w:rPr>
      </w:pPr>
      <w:r w:rsidRPr="00B571E6">
        <w:rPr>
          <w:lang w:val="en-GB"/>
        </w:rPr>
        <w:t>Ensure that the CCTV system is</w:t>
      </w:r>
      <w:r>
        <w:rPr>
          <w:lang w:val="en-GB"/>
        </w:rPr>
        <w:t xml:space="preserve"> </w:t>
      </w:r>
      <w:r w:rsidRPr="00B571E6">
        <w:rPr>
          <w:lang w:val="en-GB"/>
        </w:rPr>
        <w:t>n</w:t>
      </w:r>
      <w:r>
        <w:rPr>
          <w:lang w:val="en-GB"/>
        </w:rPr>
        <w:t>o</w:t>
      </w:r>
      <w:r w:rsidRPr="00B571E6">
        <w:rPr>
          <w:lang w:val="en-GB"/>
        </w:rPr>
        <w:t>t infringing on any individual</w:t>
      </w:r>
      <w:r>
        <w:rPr>
          <w:lang w:val="en-GB"/>
        </w:rPr>
        <w:t>’</w:t>
      </w:r>
      <w:r w:rsidRPr="00B571E6">
        <w:rPr>
          <w:lang w:val="en-GB"/>
        </w:rPr>
        <w:t>s reasonable right to privacy in public spaces</w:t>
      </w:r>
    </w:p>
    <w:p w14:paraId="32815DCA" w14:textId="77777777" w:rsidR="004A20FD" w:rsidRDefault="004A20FD" w:rsidP="004A20FD">
      <w:pPr>
        <w:pStyle w:val="4Bulletedcopyblue"/>
        <w:rPr>
          <w:lang w:val="en-GB"/>
        </w:rPr>
      </w:pPr>
      <w:r>
        <w:rPr>
          <w:rFonts w:cs="Times New Roman"/>
          <w:szCs w:val="24"/>
          <w:lang w:val="en-GB"/>
        </w:rPr>
        <w:t xml:space="preserve">Carry out </w:t>
      </w:r>
      <w:r w:rsidRPr="0096539A">
        <w:rPr>
          <w:rFonts w:cs="Times New Roman"/>
          <w:szCs w:val="24"/>
          <w:lang w:val="en-GB"/>
        </w:rPr>
        <w:t>termly</w:t>
      </w:r>
      <w:r>
        <w:rPr>
          <w:rFonts w:cs="Times New Roman"/>
          <w:szCs w:val="24"/>
          <w:lang w:val="en-GB"/>
        </w:rPr>
        <w:t xml:space="preserve"> </w:t>
      </w:r>
      <w:r w:rsidRPr="00B571E6">
        <w:rPr>
          <w:rFonts w:cs="Times New Roman"/>
          <w:szCs w:val="24"/>
          <w:lang w:val="en-GB"/>
        </w:rPr>
        <w:t>checks to determine whether footage is being stored accurately, and being deleted after the retention period</w:t>
      </w:r>
    </w:p>
    <w:p w14:paraId="27F7CB4D" w14:textId="77777777" w:rsidR="004A20FD" w:rsidRPr="00C435CC" w:rsidRDefault="004A20FD" w:rsidP="004A20FD">
      <w:pPr>
        <w:pStyle w:val="4Bulletedcopyblue"/>
        <w:rPr>
          <w:lang w:val="en-GB"/>
        </w:rPr>
      </w:pPr>
      <w:r>
        <w:rPr>
          <w:lang w:val="en-GB"/>
        </w:rPr>
        <w:t xml:space="preserve">Receive and consider requests for third-party access to CCTV footage </w:t>
      </w:r>
    </w:p>
    <w:p w14:paraId="683F164C" w14:textId="77777777" w:rsidR="004A20FD" w:rsidRDefault="004A20FD" w:rsidP="004A20FD">
      <w:pPr>
        <w:pStyle w:val="Subhead2"/>
        <w:rPr>
          <w:lang w:val="en-GB"/>
        </w:rPr>
      </w:pPr>
      <w:r>
        <w:rPr>
          <w:lang w:val="en-GB"/>
        </w:rPr>
        <w:t>6.4 The system manager</w:t>
      </w:r>
    </w:p>
    <w:p w14:paraId="57474CD5" w14:textId="39203895" w:rsidR="004A20FD" w:rsidRDefault="004A20FD" w:rsidP="004A20FD">
      <w:pPr>
        <w:pStyle w:val="4Bulletedcopyblue"/>
        <w:numPr>
          <w:ilvl w:val="0"/>
          <w:numId w:val="0"/>
        </w:numPr>
        <w:rPr>
          <w:lang w:val="en-GB"/>
        </w:rPr>
      </w:pPr>
      <w:r>
        <w:rPr>
          <w:lang w:val="en-GB"/>
        </w:rPr>
        <w:t>The system manager will</w:t>
      </w:r>
      <w:r w:rsidR="0096539A">
        <w:rPr>
          <w:lang w:val="en-GB"/>
        </w:rPr>
        <w:t xml:space="preserve"> (school office manager)</w:t>
      </w:r>
      <w:r>
        <w:rPr>
          <w:lang w:val="en-GB"/>
        </w:rPr>
        <w:t>:</w:t>
      </w:r>
    </w:p>
    <w:p w14:paraId="655B5E72" w14:textId="77777777" w:rsidR="004A20FD" w:rsidRDefault="004A20FD" w:rsidP="004A20FD">
      <w:pPr>
        <w:pStyle w:val="4Bulletedcopyblue"/>
        <w:rPr>
          <w:lang w:val="en-GB"/>
        </w:rPr>
      </w:pPr>
      <w:r>
        <w:rPr>
          <w:lang w:val="en-GB"/>
        </w:rPr>
        <w:t>Take care of the day-to-day maintenance and operation of the CCTV system</w:t>
      </w:r>
    </w:p>
    <w:p w14:paraId="7D4317CC" w14:textId="77777777" w:rsidR="004A20FD" w:rsidRPr="0096539A" w:rsidRDefault="004A20FD" w:rsidP="004A20FD">
      <w:pPr>
        <w:pStyle w:val="4Bulletedcopyblue"/>
        <w:rPr>
          <w:lang w:val="en-GB"/>
        </w:rPr>
      </w:pPr>
      <w:r>
        <w:rPr>
          <w:lang w:val="en-GB"/>
        </w:rPr>
        <w:t xml:space="preserve">Oversee the security of the CCTV system </w:t>
      </w:r>
      <w:r w:rsidRPr="0096539A">
        <w:rPr>
          <w:lang w:val="en-GB"/>
        </w:rPr>
        <w:t>and footage</w:t>
      </w:r>
    </w:p>
    <w:p w14:paraId="11F4EBE4" w14:textId="77777777" w:rsidR="004A20FD" w:rsidRPr="0096539A" w:rsidRDefault="004A20FD" w:rsidP="004A20FD">
      <w:pPr>
        <w:pStyle w:val="4Bulletedcopyblue"/>
        <w:rPr>
          <w:lang w:val="en-GB"/>
        </w:rPr>
      </w:pPr>
      <w:r w:rsidRPr="0096539A">
        <w:rPr>
          <w:lang w:val="en-GB"/>
        </w:rPr>
        <w:t>Check the system for faults and security flaws termly</w:t>
      </w:r>
    </w:p>
    <w:p w14:paraId="7C0A4A30" w14:textId="77777777" w:rsidR="004A20FD" w:rsidRPr="0096539A" w:rsidRDefault="004A20FD" w:rsidP="004A20FD">
      <w:pPr>
        <w:pStyle w:val="4Bulletedcopyblue"/>
        <w:rPr>
          <w:lang w:val="en-GB"/>
        </w:rPr>
      </w:pPr>
      <w:r w:rsidRPr="0096539A">
        <w:rPr>
          <w:lang w:val="en-GB"/>
        </w:rPr>
        <w:t>Ensure the data and time stamps are accurate termly</w:t>
      </w:r>
    </w:p>
    <w:p w14:paraId="31CD14C4" w14:textId="77777777" w:rsidR="004A20FD" w:rsidRPr="005E6461" w:rsidRDefault="004A20FD" w:rsidP="004A20FD">
      <w:pPr>
        <w:pStyle w:val="4Bulletedcopyblue"/>
        <w:numPr>
          <w:ilvl w:val="0"/>
          <w:numId w:val="0"/>
        </w:numPr>
        <w:ind w:left="596"/>
        <w:rPr>
          <w:color w:val="156082"/>
          <w:lang w:val="en-GB"/>
        </w:rPr>
      </w:pPr>
    </w:p>
    <w:p w14:paraId="23A26A76" w14:textId="77777777" w:rsidR="004A20FD" w:rsidRPr="005E6461" w:rsidRDefault="004A20FD" w:rsidP="004A20FD">
      <w:pPr>
        <w:pStyle w:val="Heading1"/>
        <w:rPr>
          <w:color w:val="156082"/>
        </w:rPr>
      </w:pPr>
      <w:bookmarkStart w:id="9" w:name="_Toc176181326"/>
      <w:r w:rsidRPr="005E6461">
        <w:rPr>
          <w:color w:val="156082"/>
        </w:rPr>
        <w:t>7. Operation of the CCTV system</w:t>
      </w:r>
      <w:bookmarkEnd w:id="9"/>
    </w:p>
    <w:p w14:paraId="28DB00BE" w14:textId="77777777" w:rsidR="004A20FD" w:rsidRPr="0096539A" w:rsidRDefault="004A20FD" w:rsidP="004A20FD">
      <w:pPr>
        <w:rPr>
          <w:rFonts w:ascii="Arial" w:hAnsi="Arial" w:cs="Arial"/>
          <w:color w:val="auto"/>
          <w:sz w:val="20"/>
        </w:rPr>
      </w:pPr>
      <w:r w:rsidRPr="0096539A">
        <w:rPr>
          <w:rFonts w:ascii="Arial" w:hAnsi="Arial" w:cs="Arial"/>
          <w:color w:val="auto"/>
          <w:sz w:val="20"/>
        </w:rPr>
        <w:t>The CCTV system will be operational 24 hours a day, 365 days a year.</w:t>
      </w:r>
    </w:p>
    <w:p w14:paraId="74B844A0" w14:textId="77777777" w:rsidR="004A20FD" w:rsidRPr="0096539A" w:rsidRDefault="004A20FD" w:rsidP="004A20FD">
      <w:pPr>
        <w:rPr>
          <w:rFonts w:ascii="Arial" w:hAnsi="Arial" w:cs="Arial"/>
          <w:color w:val="auto"/>
          <w:sz w:val="20"/>
        </w:rPr>
      </w:pPr>
      <w:r w:rsidRPr="0096539A">
        <w:rPr>
          <w:rFonts w:ascii="Arial" w:hAnsi="Arial" w:cs="Arial"/>
          <w:color w:val="auto"/>
          <w:sz w:val="20"/>
        </w:rPr>
        <w:t xml:space="preserve">The system is registered with the Information Commissioner’s Office. </w:t>
      </w:r>
    </w:p>
    <w:p w14:paraId="5C2D9287" w14:textId="77777777" w:rsidR="004A20FD" w:rsidRPr="0096539A" w:rsidRDefault="004A20FD" w:rsidP="004A20FD">
      <w:pPr>
        <w:rPr>
          <w:rFonts w:ascii="Arial" w:hAnsi="Arial" w:cs="Arial"/>
          <w:color w:val="auto"/>
          <w:sz w:val="20"/>
        </w:rPr>
      </w:pPr>
      <w:r w:rsidRPr="0096539A">
        <w:rPr>
          <w:rFonts w:ascii="Arial" w:hAnsi="Arial" w:cs="Arial"/>
          <w:color w:val="auto"/>
          <w:sz w:val="20"/>
        </w:rPr>
        <w:t>The system will not record audio.</w:t>
      </w:r>
    </w:p>
    <w:p w14:paraId="5B5B2E2B" w14:textId="77777777" w:rsidR="004A20FD" w:rsidRPr="0096539A" w:rsidRDefault="004A20FD" w:rsidP="004A20FD">
      <w:pPr>
        <w:rPr>
          <w:rFonts w:ascii="Arial" w:hAnsi="Arial" w:cs="Arial"/>
          <w:color w:val="auto"/>
          <w:sz w:val="20"/>
        </w:rPr>
      </w:pPr>
      <w:r w:rsidRPr="0096539A">
        <w:rPr>
          <w:rFonts w:ascii="Arial" w:hAnsi="Arial" w:cs="Arial"/>
          <w:color w:val="auto"/>
          <w:sz w:val="20"/>
        </w:rPr>
        <w:t xml:space="preserve">Recordings will have date and time stamps. This will be checked by the system manager termly and when the clocks change. </w:t>
      </w:r>
    </w:p>
    <w:p w14:paraId="5406FB64" w14:textId="77777777" w:rsidR="004A20FD" w:rsidRPr="00B571E6" w:rsidRDefault="004A20FD" w:rsidP="004A20FD">
      <w:pPr>
        <w:rPr>
          <w:rFonts w:cs="Arial"/>
        </w:rPr>
      </w:pPr>
    </w:p>
    <w:p w14:paraId="2AE70804" w14:textId="77777777" w:rsidR="004A20FD" w:rsidRPr="005E6461" w:rsidRDefault="004A20FD" w:rsidP="004A20FD">
      <w:pPr>
        <w:pStyle w:val="Heading1"/>
        <w:rPr>
          <w:color w:val="156082"/>
        </w:rPr>
      </w:pPr>
      <w:bookmarkStart w:id="10" w:name="_Toc176181327"/>
      <w:r w:rsidRPr="005E6461">
        <w:rPr>
          <w:color w:val="156082"/>
        </w:rPr>
        <w:t>8. Storage of CCTV footage</w:t>
      </w:r>
      <w:bookmarkEnd w:id="10"/>
      <w:r w:rsidRPr="005E6461">
        <w:rPr>
          <w:color w:val="156082"/>
        </w:rPr>
        <w:t xml:space="preserve"> </w:t>
      </w:r>
    </w:p>
    <w:p w14:paraId="7C2B4F60" w14:textId="77777777" w:rsidR="004A20FD" w:rsidRPr="00B571E6" w:rsidRDefault="004A20FD" w:rsidP="004A20FD">
      <w:pPr>
        <w:pStyle w:val="4Bulletedcopyblue"/>
        <w:numPr>
          <w:ilvl w:val="0"/>
          <w:numId w:val="0"/>
        </w:numPr>
        <w:rPr>
          <w:rFonts w:cs="Times New Roman"/>
          <w:szCs w:val="24"/>
          <w:lang w:val="en-GB"/>
        </w:rPr>
      </w:pPr>
      <w:r w:rsidRPr="00B571E6">
        <w:rPr>
          <w:rFonts w:cs="Times New Roman"/>
          <w:szCs w:val="24"/>
          <w:lang w:val="en-GB"/>
        </w:rPr>
        <w:t xml:space="preserve">Footage will be retained for </w:t>
      </w:r>
      <w:r w:rsidRPr="004A20FD">
        <w:rPr>
          <w:rFonts w:cs="Times New Roman"/>
          <w:szCs w:val="24"/>
          <w:lang w:val="en-GB"/>
        </w:rPr>
        <w:t>28 days.</w:t>
      </w:r>
      <w:r w:rsidRPr="00B571E6">
        <w:rPr>
          <w:rFonts w:cs="Times New Roman"/>
          <w:szCs w:val="24"/>
          <w:lang w:val="en-GB"/>
        </w:rPr>
        <w:t xml:space="preserve"> At the end of the retention period, the files will be overwritten</w:t>
      </w:r>
      <w:r>
        <w:rPr>
          <w:rFonts w:cs="Times New Roman"/>
          <w:szCs w:val="24"/>
          <w:lang w:val="en-GB"/>
        </w:rPr>
        <w:t xml:space="preserve"> automatically</w:t>
      </w:r>
      <w:r w:rsidRPr="00B571E6">
        <w:rPr>
          <w:rFonts w:cs="Times New Roman"/>
          <w:szCs w:val="24"/>
          <w:lang w:val="en-GB"/>
        </w:rPr>
        <w:t>.</w:t>
      </w:r>
    </w:p>
    <w:p w14:paraId="2491127C" w14:textId="77777777" w:rsidR="004A20FD" w:rsidRPr="00B571E6" w:rsidRDefault="004A20FD" w:rsidP="004A20FD">
      <w:pPr>
        <w:pStyle w:val="4Bulletedcopyblue"/>
        <w:numPr>
          <w:ilvl w:val="0"/>
          <w:numId w:val="0"/>
        </w:numPr>
        <w:ind w:hanging="29"/>
        <w:rPr>
          <w:rFonts w:cs="Times New Roman"/>
          <w:szCs w:val="24"/>
          <w:lang w:val="en-GB"/>
        </w:rPr>
      </w:pPr>
      <w:r w:rsidRPr="00B571E6">
        <w:rPr>
          <w:rFonts w:cs="Times New Roman"/>
          <w:szCs w:val="24"/>
          <w:lang w:val="en-GB"/>
        </w:rPr>
        <w:t>On occasion footage may be retained for longer than 30 days, for example where a law enforcement body is investigating a crime, to give them the opportunity to view the images as part of an active investigation.</w:t>
      </w:r>
    </w:p>
    <w:p w14:paraId="6C7ED538" w14:textId="77777777" w:rsidR="004A20FD" w:rsidRDefault="004A20FD" w:rsidP="004A20FD">
      <w:pPr>
        <w:pStyle w:val="4Bulletedcopyblue"/>
        <w:numPr>
          <w:ilvl w:val="0"/>
          <w:numId w:val="0"/>
        </w:numPr>
        <w:rPr>
          <w:rFonts w:cs="Times New Roman"/>
          <w:szCs w:val="24"/>
          <w:lang w:val="en-GB"/>
        </w:rPr>
      </w:pPr>
      <w:r w:rsidRPr="0096539A">
        <w:rPr>
          <w:rFonts w:cs="Times New Roman"/>
          <w:szCs w:val="24"/>
          <w:lang w:val="en-GB"/>
        </w:rPr>
        <w:t xml:space="preserve">Recordings will be downloaded and encrypted, so that the data will be </w:t>
      </w:r>
      <w:proofErr w:type="gramStart"/>
      <w:r w:rsidRPr="0096539A">
        <w:rPr>
          <w:rFonts w:cs="Times New Roman"/>
          <w:szCs w:val="24"/>
          <w:lang w:val="en-GB"/>
        </w:rPr>
        <w:t>secure</w:t>
      </w:r>
      <w:proofErr w:type="gramEnd"/>
      <w:r w:rsidRPr="0096539A">
        <w:rPr>
          <w:rFonts w:cs="Times New Roman"/>
          <w:szCs w:val="24"/>
          <w:lang w:val="en-GB"/>
        </w:rPr>
        <w:t xml:space="preserve"> and its integrity maintained, so that it can be used as evidence if required.</w:t>
      </w:r>
      <w:r w:rsidRPr="00B571E6">
        <w:rPr>
          <w:rFonts w:cs="Times New Roman"/>
          <w:szCs w:val="24"/>
          <w:lang w:val="en-GB"/>
        </w:rPr>
        <w:t xml:space="preserve"> </w:t>
      </w:r>
    </w:p>
    <w:p w14:paraId="58C6ABB2" w14:textId="77777777" w:rsidR="004A20FD" w:rsidRPr="00B571E6" w:rsidRDefault="004A20FD" w:rsidP="004A20FD">
      <w:pPr>
        <w:pStyle w:val="4Bulletedcopyblue"/>
        <w:numPr>
          <w:ilvl w:val="0"/>
          <w:numId w:val="0"/>
        </w:numPr>
        <w:rPr>
          <w:rFonts w:cs="Times New Roman"/>
          <w:szCs w:val="24"/>
          <w:lang w:val="en-GB"/>
        </w:rPr>
      </w:pPr>
      <w:r w:rsidRPr="0096539A">
        <w:rPr>
          <w:rFonts w:cs="Times New Roman"/>
          <w:szCs w:val="24"/>
          <w:lang w:val="en-GB"/>
        </w:rPr>
        <w:t>The DPO will carry out termly</w:t>
      </w:r>
      <w:r>
        <w:rPr>
          <w:rFonts w:cs="Times New Roman"/>
          <w:szCs w:val="24"/>
          <w:lang w:val="en-GB"/>
        </w:rPr>
        <w:t xml:space="preserve"> </w:t>
      </w:r>
      <w:r w:rsidRPr="00B571E6">
        <w:rPr>
          <w:rFonts w:cs="Times New Roman"/>
          <w:szCs w:val="24"/>
          <w:lang w:val="en-GB"/>
        </w:rPr>
        <w:t>checks to determine whether footage is being stored accurately</w:t>
      </w:r>
      <w:r>
        <w:rPr>
          <w:rFonts w:cs="Times New Roman"/>
          <w:szCs w:val="24"/>
          <w:lang w:val="en-GB"/>
        </w:rPr>
        <w:t xml:space="preserve"> </w:t>
      </w:r>
      <w:r w:rsidRPr="00B571E6">
        <w:rPr>
          <w:rFonts w:cs="Times New Roman"/>
          <w:szCs w:val="24"/>
          <w:lang w:val="en-GB"/>
        </w:rPr>
        <w:t>and being deleted after the retention period.</w:t>
      </w:r>
    </w:p>
    <w:p w14:paraId="58B5AA4C" w14:textId="77777777" w:rsidR="004A20FD" w:rsidRPr="00B571E6" w:rsidRDefault="004A20FD" w:rsidP="004A20FD"/>
    <w:p w14:paraId="4C530F42" w14:textId="77777777" w:rsidR="004A20FD" w:rsidRDefault="004A20FD" w:rsidP="004A20FD">
      <w:pPr>
        <w:pStyle w:val="Heading1"/>
      </w:pPr>
      <w:bookmarkStart w:id="11" w:name="_Toc176181328"/>
      <w:r w:rsidRPr="005E6461">
        <w:rPr>
          <w:color w:val="156082"/>
        </w:rPr>
        <w:t>9. Access to CCTV footage</w:t>
      </w:r>
      <w:bookmarkEnd w:id="11"/>
    </w:p>
    <w:p w14:paraId="297D352A" w14:textId="77777777" w:rsidR="004A20FD" w:rsidRPr="00B571E6" w:rsidRDefault="004A20FD" w:rsidP="004A20FD">
      <w:pPr>
        <w:pStyle w:val="1bodycopy10pt"/>
        <w:rPr>
          <w:lang w:val="en-GB"/>
        </w:rPr>
      </w:pPr>
      <w:r w:rsidRPr="00B571E6">
        <w:rPr>
          <w:lang w:val="en-GB"/>
        </w:rPr>
        <w:t>Access will only be given to authorised persons, for th</w:t>
      </w:r>
      <w:r>
        <w:rPr>
          <w:lang w:val="en-GB"/>
        </w:rPr>
        <w:t xml:space="preserve">e purpose of pursuing the aims </w:t>
      </w:r>
      <w:r w:rsidRPr="00B571E6">
        <w:rPr>
          <w:lang w:val="en-GB"/>
        </w:rPr>
        <w:t xml:space="preserve">stated </w:t>
      </w:r>
      <w:r>
        <w:rPr>
          <w:lang w:val="en-GB"/>
        </w:rPr>
        <w:t>in section 1.1</w:t>
      </w:r>
      <w:r w:rsidRPr="00B571E6">
        <w:rPr>
          <w:lang w:val="en-GB"/>
        </w:rPr>
        <w:t>, or if there is a lawful reason to access the footage.</w:t>
      </w:r>
    </w:p>
    <w:p w14:paraId="436D4C19" w14:textId="77777777" w:rsidR="004A20FD" w:rsidRPr="00B571E6" w:rsidRDefault="004A20FD" w:rsidP="004A20FD">
      <w:pPr>
        <w:pStyle w:val="1bodycopy10pt"/>
        <w:rPr>
          <w:lang w:val="en-GB"/>
        </w:rPr>
      </w:pPr>
      <w:r w:rsidRPr="00B571E6">
        <w:rPr>
          <w:lang w:val="en-GB"/>
        </w:rPr>
        <w:t>Any individuals that access the footage must record their name, the date and time, and the reason for access in the access log.</w:t>
      </w:r>
    </w:p>
    <w:p w14:paraId="530D2BA1" w14:textId="77777777" w:rsidR="004A20FD" w:rsidRPr="00B571E6" w:rsidRDefault="004A20FD" w:rsidP="004A20FD">
      <w:pPr>
        <w:pStyle w:val="1bodycopy10pt"/>
        <w:rPr>
          <w:lang w:val="en-GB"/>
        </w:rPr>
      </w:pPr>
      <w:r w:rsidRPr="00B571E6">
        <w:rPr>
          <w:lang w:val="en-GB"/>
        </w:rPr>
        <w:t>Any visual display monitors will be positioned so only authorised personnel will be able to see the footage.</w:t>
      </w:r>
    </w:p>
    <w:p w14:paraId="52F8D41C" w14:textId="77777777" w:rsidR="0096539A" w:rsidRDefault="0096539A" w:rsidP="004A20FD">
      <w:pPr>
        <w:pStyle w:val="Subhead2"/>
        <w:rPr>
          <w:lang w:val="en-GB"/>
        </w:rPr>
      </w:pPr>
    </w:p>
    <w:p w14:paraId="7FCBFF08" w14:textId="77777777" w:rsidR="0096539A" w:rsidRDefault="0096539A" w:rsidP="004A20FD">
      <w:pPr>
        <w:pStyle w:val="Subhead2"/>
        <w:rPr>
          <w:lang w:val="en-GB"/>
        </w:rPr>
      </w:pPr>
    </w:p>
    <w:p w14:paraId="3DE385CD" w14:textId="77777777" w:rsidR="0096539A" w:rsidRDefault="0096539A" w:rsidP="004A20FD">
      <w:pPr>
        <w:pStyle w:val="Subhead2"/>
        <w:rPr>
          <w:lang w:val="en-GB"/>
        </w:rPr>
      </w:pPr>
    </w:p>
    <w:p w14:paraId="3B4FA371" w14:textId="5003D3DC" w:rsidR="004A20FD" w:rsidRPr="00B571E6" w:rsidRDefault="004A20FD" w:rsidP="004A20FD">
      <w:pPr>
        <w:pStyle w:val="Subhead2"/>
        <w:rPr>
          <w:lang w:val="en-GB"/>
        </w:rPr>
      </w:pPr>
      <w:r w:rsidRPr="00B571E6">
        <w:rPr>
          <w:lang w:val="en-GB"/>
        </w:rPr>
        <w:t>9.1 Staff access</w:t>
      </w:r>
    </w:p>
    <w:p w14:paraId="793E0BBA" w14:textId="77777777" w:rsidR="004A20FD" w:rsidRPr="00B571E6" w:rsidRDefault="004A20FD" w:rsidP="004A20FD">
      <w:pPr>
        <w:pStyle w:val="4Bulletedcopyblue"/>
        <w:numPr>
          <w:ilvl w:val="0"/>
          <w:numId w:val="0"/>
        </w:numPr>
        <w:rPr>
          <w:lang w:val="en-GB"/>
        </w:rPr>
      </w:pPr>
    </w:p>
    <w:p w14:paraId="5C54CB11" w14:textId="77777777" w:rsidR="004A20FD" w:rsidRPr="00B571E6" w:rsidRDefault="004A20FD" w:rsidP="004A20FD">
      <w:pPr>
        <w:pStyle w:val="1bodycopy10pt"/>
        <w:rPr>
          <w:lang w:val="en-GB"/>
        </w:rPr>
      </w:pPr>
      <w:r w:rsidRPr="00B571E6">
        <w:rPr>
          <w:lang w:val="en-GB"/>
        </w:rPr>
        <w:t>The following members of staff have authorisation to access the CCTV footage:</w:t>
      </w:r>
    </w:p>
    <w:p w14:paraId="3BFF259D" w14:textId="61DCD7A6" w:rsidR="004A20FD" w:rsidRPr="007A6FB5" w:rsidRDefault="004A20FD" w:rsidP="004A20FD">
      <w:pPr>
        <w:pStyle w:val="4Bulletedcopyblue"/>
        <w:rPr>
          <w:lang w:val="en-GB" w:eastAsia="en-GB"/>
        </w:rPr>
      </w:pPr>
      <w:r w:rsidRPr="00B571E6">
        <w:rPr>
          <w:lang w:val="en-GB" w:eastAsia="en-GB"/>
        </w:rPr>
        <w:t>The headteacher</w:t>
      </w:r>
      <w:r>
        <w:rPr>
          <w:lang w:val="en-GB" w:eastAsia="en-GB"/>
        </w:rPr>
        <w:t>: Mr Lovgreen</w:t>
      </w:r>
    </w:p>
    <w:p w14:paraId="4652DB17" w14:textId="4CEB6AB5" w:rsidR="004A20FD" w:rsidRPr="00075C24" w:rsidRDefault="004A20FD" w:rsidP="004A20FD">
      <w:pPr>
        <w:pStyle w:val="4Bulletedcopyblue"/>
        <w:rPr>
          <w:lang w:val="en-GB" w:eastAsia="en-GB"/>
        </w:rPr>
      </w:pPr>
      <w:r w:rsidRPr="00075C24">
        <w:rPr>
          <w:lang w:val="en-GB" w:eastAsia="en-GB"/>
        </w:rPr>
        <w:t>The deputy head</w:t>
      </w:r>
      <w:r>
        <w:rPr>
          <w:lang w:val="en-GB" w:eastAsia="en-GB"/>
        </w:rPr>
        <w:t>: Miss Doan</w:t>
      </w:r>
    </w:p>
    <w:p w14:paraId="73ABE023" w14:textId="479DEBCE" w:rsidR="004A20FD" w:rsidRPr="00075C24" w:rsidRDefault="004A20FD" w:rsidP="004A20FD">
      <w:pPr>
        <w:pStyle w:val="4Bulletedcopyblue"/>
        <w:rPr>
          <w:lang w:val="en-GB" w:eastAsia="en-GB"/>
        </w:rPr>
      </w:pPr>
      <w:r w:rsidRPr="00075C24">
        <w:rPr>
          <w:lang w:val="en-GB" w:eastAsia="en-GB"/>
        </w:rPr>
        <w:t xml:space="preserve">The </w:t>
      </w:r>
      <w:r w:rsidRPr="004A20FD">
        <w:rPr>
          <w:lang w:val="en-GB" w:eastAsia="en-GB"/>
        </w:rPr>
        <w:t xml:space="preserve">data protection </w:t>
      </w:r>
      <w:proofErr w:type="gramStart"/>
      <w:r w:rsidRPr="004A20FD">
        <w:rPr>
          <w:lang w:val="en-GB" w:eastAsia="en-GB"/>
        </w:rPr>
        <w:t>officer</w:t>
      </w:r>
      <w:r>
        <w:rPr>
          <w:lang w:val="en-GB" w:eastAsia="en-GB"/>
        </w:rPr>
        <w:t xml:space="preserve"> :</w:t>
      </w:r>
      <w:proofErr w:type="gramEnd"/>
      <w:r>
        <w:rPr>
          <w:lang w:val="en-GB" w:eastAsia="en-GB"/>
        </w:rPr>
        <w:t xml:space="preserve"> KEEFFE and Associates LTD</w:t>
      </w:r>
    </w:p>
    <w:p w14:paraId="7B0CDDEA" w14:textId="77777777" w:rsidR="004A20FD" w:rsidRPr="00B571E6" w:rsidRDefault="004A20FD" w:rsidP="004A20FD">
      <w:pPr>
        <w:pStyle w:val="4Bulletedcopyblue"/>
        <w:rPr>
          <w:lang w:val="en-GB" w:eastAsia="en-GB"/>
        </w:rPr>
      </w:pPr>
      <w:r w:rsidRPr="00B571E6">
        <w:rPr>
          <w:lang w:val="en-GB" w:eastAsia="en-GB"/>
        </w:rPr>
        <w:t>Anyone with express permission of the headteacher</w:t>
      </w:r>
    </w:p>
    <w:p w14:paraId="37AA40F6" w14:textId="77777777" w:rsidR="004A20FD" w:rsidRPr="00B571E6" w:rsidRDefault="004A20FD" w:rsidP="004A20FD">
      <w:pPr>
        <w:pStyle w:val="4Bulletedcopyblue"/>
        <w:numPr>
          <w:ilvl w:val="0"/>
          <w:numId w:val="0"/>
        </w:numPr>
        <w:rPr>
          <w:rFonts w:eastAsia="Times New Roman"/>
          <w:szCs w:val="24"/>
          <w:lang w:val="en-GB" w:eastAsia="en-GB"/>
        </w:rPr>
      </w:pPr>
      <w:r w:rsidRPr="00B571E6">
        <w:rPr>
          <w:lang w:val="en-GB"/>
        </w:rPr>
        <w:t>CCTV footage will only be accessed from authorised personnel’s work devices, or from the visual display monitors.</w:t>
      </w:r>
    </w:p>
    <w:p w14:paraId="198AE706" w14:textId="77777777" w:rsidR="004A20FD" w:rsidRPr="00B571E6" w:rsidRDefault="004A20FD" w:rsidP="004A20FD">
      <w:pPr>
        <w:pStyle w:val="4Bulletedcopyblue"/>
        <w:numPr>
          <w:ilvl w:val="0"/>
          <w:numId w:val="0"/>
        </w:numPr>
        <w:rPr>
          <w:rFonts w:eastAsia="Times New Roman"/>
          <w:szCs w:val="24"/>
          <w:lang w:val="en-GB" w:eastAsia="en-GB"/>
        </w:rPr>
      </w:pPr>
      <w:r w:rsidRPr="00B571E6">
        <w:rPr>
          <w:rFonts w:eastAsia="Times New Roman"/>
          <w:szCs w:val="24"/>
          <w:lang w:val="en-GB" w:eastAsia="en-GB"/>
        </w:rPr>
        <w:t>All members of staff who have access will undergo training t</w:t>
      </w:r>
      <w:r>
        <w:rPr>
          <w:rFonts w:eastAsia="Times New Roman"/>
          <w:szCs w:val="24"/>
          <w:lang w:val="en-GB" w:eastAsia="en-GB"/>
        </w:rPr>
        <w:t>o ensure proper handling of the system and footage</w:t>
      </w:r>
      <w:r w:rsidRPr="00B571E6">
        <w:rPr>
          <w:rFonts w:eastAsia="Times New Roman"/>
          <w:szCs w:val="24"/>
          <w:lang w:val="en-GB" w:eastAsia="en-GB"/>
        </w:rPr>
        <w:t>.</w:t>
      </w:r>
    </w:p>
    <w:p w14:paraId="00CD99DD" w14:textId="77777777" w:rsidR="004A20FD" w:rsidRPr="00B571E6" w:rsidRDefault="004A20FD" w:rsidP="004A20FD">
      <w:pPr>
        <w:pStyle w:val="4Bulletedcopyblue"/>
        <w:numPr>
          <w:ilvl w:val="0"/>
          <w:numId w:val="0"/>
        </w:numPr>
        <w:rPr>
          <w:rFonts w:eastAsia="Times New Roman"/>
          <w:szCs w:val="24"/>
          <w:lang w:val="en-GB" w:eastAsia="en-GB"/>
        </w:rPr>
      </w:pPr>
      <w:r w:rsidRPr="00B571E6">
        <w:rPr>
          <w:rFonts w:eastAsia="Times New Roman"/>
          <w:szCs w:val="24"/>
          <w:lang w:val="en-GB" w:eastAsia="en-GB"/>
        </w:rPr>
        <w:t>Any member of staff who misuse</w:t>
      </w:r>
      <w:r>
        <w:rPr>
          <w:rFonts w:eastAsia="Times New Roman"/>
          <w:szCs w:val="24"/>
          <w:lang w:val="en-GB" w:eastAsia="en-GB"/>
        </w:rPr>
        <w:t>s</w:t>
      </w:r>
      <w:r w:rsidRPr="00B571E6">
        <w:rPr>
          <w:rFonts w:eastAsia="Times New Roman"/>
          <w:szCs w:val="24"/>
          <w:lang w:val="en-GB" w:eastAsia="en-GB"/>
        </w:rPr>
        <w:t xml:space="preserve"> the surveillance system may be committing a criminal offence and will face disciplinary action.</w:t>
      </w:r>
    </w:p>
    <w:p w14:paraId="6A946E1A" w14:textId="77777777" w:rsidR="004A20FD" w:rsidRPr="00B571E6" w:rsidRDefault="004A20FD" w:rsidP="004A20FD">
      <w:pPr>
        <w:pStyle w:val="Subhead2"/>
        <w:rPr>
          <w:lang w:val="en-GB"/>
        </w:rPr>
      </w:pPr>
      <w:r>
        <w:rPr>
          <w:lang w:val="en-GB"/>
        </w:rPr>
        <w:t>9.2</w:t>
      </w:r>
      <w:r w:rsidRPr="00B571E6">
        <w:rPr>
          <w:lang w:val="en-GB"/>
        </w:rPr>
        <w:t xml:space="preserve"> Subject </w:t>
      </w:r>
      <w:r>
        <w:rPr>
          <w:lang w:val="en-GB"/>
        </w:rPr>
        <w:t>a</w:t>
      </w:r>
      <w:r w:rsidRPr="00B571E6">
        <w:rPr>
          <w:lang w:val="en-GB"/>
        </w:rPr>
        <w:t xml:space="preserve">ccess </w:t>
      </w:r>
      <w:r>
        <w:rPr>
          <w:lang w:val="en-GB"/>
        </w:rPr>
        <w:t>r</w:t>
      </w:r>
      <w:r w:rsidRPr="00B571E6">
        <w:rPr>
          <w:lang w:val="en-GB"/>
        </w:rPr>
        <w:t>equests (SAR)</w:t>
      </w:r>
    </w:p>
    <w:p w14:paraId="5B50CBD6" w14:textId="77777777" w:rsidR="004A20FD" w:rsidRPr="00B571E6" w:rsidRDefault="004A20FD" w:rsidP="004A20FD">
      <w:pPr>
        <w:pStyle w:val="1bodycopy10pt"/>
        <w:rPr>
          <w:lang w:val="en-GB"/>
        </w:rPr>
      </w:pPr>
      <w:r w:rsidRPr="00B571E6">
        <w:rPr>
          <w:lang w:val="en-GB"/>
        </w:rPr>
        <w:t>According to UK GDPR and D</w:t>
      </w:r>
      <w:r>
        <w:rPr>
          <w:lang w:val="en-GB"/>
        </w:rPr>
        <w:t xml:space="preserve">ata </w:t>
      </w:r>
      <w:r w:rsidRPr="00B571E6">
        <w:rPr>
          <w:lang w:val="en-GB"/>
        </w:rPr>
        <w:t>P</w:t>
      </w:r>
      <w:r>
        <w:rPr>
          <w:lang w:val="en-GB"/>
        </w:rPr>
        <w:t xml:space="preserve">rotection </w:t>
      </w:r>
      <w:r w:rsidRPr="00B571E6">
        <w:rPr>
          <w:lang w:val="en-GB"/>
        </w:rPr>
        <w:t>A</w:t>
      </w:r>
      <w:r>
        <w:rPr>
          <w:lang w:val="en-GB"/>
        </w:rPr>
        <w:t>ct</w:t>
      </w:r>
      <w:r w:rsidRPr="00B571E6">
        <w:rPr>
          <w:lang w:val="en-GB"/>
        </w:rPr>
        <w:t xml:space="preserve"> 2018, individuals have the right to request a copy of any CCTV footage of themselves.</w:t>
      </w:r>
    </w:p>
    <w:p w14:paraId="45A8C7BA" w14:textId="77777777" w:rsidR="004A20FD" w:rsidRPr="00B571E6" w:rsidRDefault="004A20FD" w:rsidP="004A20FD">
      <w:pPr>
        <w:pStyle w:val="1bodycopy10pt"/>
        <w:rPr>
          <w:lang w:val="en-GB"/>
        </w:rPr>
      </w:pPr>
      <w:r w:rsidRPr="00B571E6">
        <w:rPr>
          <w:lang w:val="en-GB"/>
        </w:rPr>
        <w:t xml:space="preserve">Upon receiving the </w:t>
      </w:r>
      <w:proofErr w:type="gramStart"/>
      <w:r w:rsidRPr="00B571E6">
        <w:rPr>
          <w:lang w:val="en-GB"/>
        </w:rPr>
        <w:t>request</w:t>
      </w:r>
      <w:proofErr w:type="gramEnd"/>
      <w:r w:rsidRPr="00B571E6">
        <w:rPr>
          <w:lang w:val="en-GB"/>
        </w:rPr>
        <w:t xml:space="preserve"> the school will immediately issue a receipt and will then respond within 30 days during term time. The school reserves the right to extend that deadline during holidays due to difficulties accessing appropriate staff members.</w:t>
      </w:r>
    </w:p>
    <w:p w14:paraId="7703157D" w14:textId="77777777" w:rsidR="004A20FD" w:rsidRPr="00B571E6" w:rsidRDefault="004A20FD" w:rsidP="004A20FD">
      <w:pPr>
        <w:pStyle w:val="1bodycopy10pt"/>
        <w:rPr>
          <w:lang w:val="en-GB"/>
        </w:rPr>
      </w:pPr>
      <w:r w:rsidRPr="004A20FD">
        <w:rPr>
          <w:lang w:val="en-GB"/>
        </w:rPr>
        <w:t>Key</w:t>
      </w:r>
      <w:r>
        <w:rPr>
          <w:lang w:val="en-GB"/>
        </w:rPr>
        <w:t xml:space="preserve"> staff have received training to recognise SARs. When a SAR is received </w:t>
      </w:r>
      <w:r w:rsidRPr="004A20FD">
        <w:rPr>
          <w:lang w:val="en-GB"/>
        </w:rPr>
        <w:t>trained</w:t>
      </w:r>
      <w:r>
        <w:rPr>
          <w:lang w:val="en-GB"/>
        </w:rPr>
        <w:t xml:space="preserve"> staff should inform the DPO in writing</w:t>
      </w:r>
      <w:r w:rsidRPr="00B571E6">
        <w:rPr>
          <w:lang w:val="en-GB"/>
        </w:rPr>
        <w:t xml:space="preserve">. When making a request, individuals should provide the school with reasonable information </w:t>
      </w:r>
      <w:r>
        <w:rPr>
          <w:lang w:val="en-GB"/>
        </w:rPr>
        <w:t>such as</w:t>
      </w:r>
      <w:r w:rsidRPr="00B571E6">
        <w:rPr>
          <w:lang w:val="en-GB"/>
        </w:rPr>
        <w:t xml:space="preserve"> the date, time and location the footage was taken to aid school staff </w:t>
      </w:r>
      <w:r>
        <w:rPr>
          <w:lang w:val="en-GB"/>
        </w:rPr>
        <w:t>in</w:t>
      </w:r>
      <w:r w:rsidRPr="00B571E6">
        <w:rPr>
          <w:lang w:val="en-GB"/>
        </w:rPr>
        <w:t xml:space="preserve"> locat</w:t>
      </w:r>
      <w:r>
        <w:rPr>
          <w:lang w:val="en-GB"/>
        </w:rPr>
        <w:t>ing</w:t>
      </w:r>
      <w:r w:rsidRPr="00B571E6">
        <w:rPr>
          <w:lang w:val="en-GB"/>
        </w:rPr>
        <w:t xml:space="preserve"> the footage. </w:t>
      </w:r>
    </w:p>
    <w:p w14:paraId="4C5C6454" w14:textId="77777777" w:rsidR="004A20FD" w:rsidRPr="00B571E6" w:rsidRDefault="004A20FD" w:rsidP="004A20FD">
      <w:pPr>
        <w:pStyle w:val="1bodycopy10pt"/>
        <w:rPr>
          <w:lang w:val="en-GB"/>
        </w:rPr>
      </w:pPr>
      <w:r w:rsidRPr="00B571E6">
        <w:rPr>
          <w:lang w:val="en-GB"/>
        </w:rPr>
        <w:t>On occasion the school will reserve the right to refuse a SAR, if, for example, the release of the footage to the subject would prejudice an ongoing investigation.</w:t>
      </w:r>
    </w:p>
    <w:p w14:paraId="0F81D78A" w14:textId="77777777" w:rsidR="004A20FD" w:rsidRPr="00B571E6" w:rsidRDefault="004A20FD" w:rsidP="004A20FD">
      <w:pPr>
        <w:pStyle w:val="1bodycopy10pt"/>
        <w:rPr>
          <w:lang w:val="en-GB"/>
        </w:rPr>
      </w:pPr>
      <w:r w:rsidRPr="00B571E6">
        <w:rPr>
          <w:lang w:val="en-GB"/>
        </w:rPr>
        <w:t>Images that may identify other individuals need to be obscured to prevent unwarranted identification. The school will attempt to conceal their identities by blurring out their faces, or redacting parts of the footage. If this is not possible the school will seek their consent before releasing the footage. If consent is not forthcoming the still images may be released instead.</w:t>
      </w:r>
    </w:p>
    <w:p w14:paraId="033687A1" w14:textId="77777777" w:rsidR="004A20FD" w:rsidRPr="00B571E6" w:rsidRDefault="004A20FD" w:rsidP="004A20FD">
      <w:pPr>
        <w:pStyle w:val="1bodycopy10pt"/>
        <w:rPr>
          <w:lang w:val="en-GB"/>
        </w:rPr>
      </w:pPr>
      <w:r w:rsidRPr="00B571E6">
        <w:rPr>
          <w:lang w:val="en-GB"/>
        </w:rPr>
        <w:t xml:space="preserve">The school reserves the right to charge a reasonable fee to cover </w:t>
      </w:r>
      <w:r>
        <w:rPr>
          <w:lang w:val="en-GB"/>
        </w:rPr>
        <w:t xml:space="preserve">the </w:t>
      </w:r>
      <w:r w:rsidRPr="00B571E6">
        <w:rPr>
          <w:lang w:val="en-GB"/>
        </w:rPr>
        <w:t xml:space="preserve">administrative costs of complying with </w:t>
      </w:r>
      <w:r>
        <w:rPr>
          <w:lang w:val="en-GB"/>
        </w:rPr>
        <w:t>an SAR that is repetitive, unfounded or excessive.</w:t>
      </w:r>
    </w:p>
    <w:p w14:paraId="5DFDCB55" w14:textId="77777777" w:rsidR="004A20FD" w:rsidRDefault="004A20FD" w:rsidP="004A20FD">
      <w:pPr>
        <w:pStyle w:val="1bodycopy10pt"/>
        <w:rPr>
          <w:lang w:val="en-GB"/>
        </w:rPr>
      </w:pPr>
      <w:r w:rsidRPr="00B571E6">
        <w:rPr>
          <w:lang w:val="en-GB"/>
        </w:rPr>
        <w:t>Footage that is disclosed in a SAR will be disclosed securely to ensure only the intended recipient has access to it.</w:t>
      </w:r>
    </w:p>
    <w:p w14:paraId="737E6EA2" w14:textId="56F7CC3D" w:rsidR="004A20FD" w:rsidRPr="00B571E6" w:rsidRDefault="004A20FD" w:rsidP="004A20FD">
      <w:pPr>
        <w:pStyle w:val="1bodycopy10pt"/>
        <w:rPr>
          <w:lang w:val="en-GB"/>
        </w:rPr>
      </w:pPr>
      <w:r>
        <w:rPr>
          <w:lang w:val="en-GB"/>
        </w:rPr>
        <w:t>It will be sent via egress or similar system and password protected.</w:t>
      </w:r>
    </w:p>
    <w:p w14:paraId="60FDAF74" w14:textId="77777777" w:rsidR="004A20FD" w:rsidRPr="00B571E6" w:rsidRDefault="004A20FD" w:rsidP="004A20FD">
      <w:pPr>
        <w:pStyle w:val="1bodycopy10pt"/>
        <w:rPr>
          <w:lang w:val="en-GB"/>
        </w:rPr>
      </w:pPr>
      <w:r w:rsidRPr="00B571E6">
        <w:rPr>
          <w:lang w:val="en-GB"/>
        </w:rPr>
        <w:t>Records will be kept that show the date of the disclosure, details of who was provided with the information (the name of the person and the organisation they represent), and why they required it.</w:t>
      </w:r>
    </w:p>
    <w:p w14:paraId="7F40F1BE" w14:textId="77777777" w:rsidR="004A20FD" w:rsidRPr="00B571E6" w:rsidRDefault="004A20FD" w:rsidP="004A20FD">
      <w:pPr>
        <w:pStyle w:val="1bodycopy10pt"/>
        <w:rPr>
          <w:lang w:eastAsia="en-GB"/>
        </w:rPr>
      </w:pPr>
      <w:r>
        <w:rPr>
          <w:lang w:eastAsia="en-GB"/>
        </w:rPr>
        <w:t xml:space="preserve">Individuals wishing to make an SAR can find more information about their rights, the process of making a request, and what to do if they are dissatisfied with the response to the request on the </w:t>
      </w:r>
      <w:hyperlink r:id="rId26" w:history="1">
        <w:r w:rsidRPr="00B64401">
          <w:rPr>
            <w:rStyle w:val="Hyperlink"/>
            <w:lang w:eastAsia="en-GB"/>
          </w:rPr>
          <w:t>ICO website</w:t>
        </w:r>
      </w:hyperlink>
      <w:r>
        <w:rPr>
          <w:lang w:eastAsia="en-GB"/>
        </w:rPr>
        <w:t>.</w:t>
      </w:r>
    </w:p>
    <w:p w14:paraId="798708D8" w14:textId="77777777" w:rsidR="004A20FD" w:rsidRDefault="004A20FD" w:rsidP="004A20FD">
      <w:pPr>
        <w:pStyle w:val="Subhead2"/>
        <w:rPr>
          <w:lang w:eastAsia="en-GB"/>
        </w:rPr>
      </w:pPr>
      <w:r>
        <w:rPr>
          <w:lang w:eastAsia="en-GB"/>
        </w:rPr>
        <w:t>9</w:t>
      </w:r>
      <w:r w:rsidRPr="00B571E6">
        <w:rPr>
          <w:lang w:eastAsia="en-GB"/>
        </w:rPr>
        <w:t>.3 Third</w:t>
      </w:r>
      <w:r>
        <w:rPr>
          <w:lang w:eastAsia="en-GB"/>
        </w:rPr>
        <w:t>-</w:t>
      </w:r>
      <w:r w:rsidRPr="00B571E6">
        <w:rPr>
          <w:lang w:eastAsia="en-GB"/>
        </w:rPr>
        <w:t xml:space="preserve">party access </w:t>
      </w:r>
    </w:p>
    <w:p w14:paraId="4C6B4C5D" w14:textId="77777777" w:rsidR="004A20FD" w:rsidRDefault="004A20FD" w:rsidP="004A20FD">
      <w:pPr>
        <w:pStyle w:val="1bodycopy10pt"/>
        <w:rPr>
          <w:lang w:val="en-GB" w:eastAsia="en-GB"/>
        </w:rPr>
      </w:pPr>
      <w:r>
        <w:rPr>
          <w:lang w:val="en-GB" w:eastAsia="en-GB"/>
        </w:rPr>
        <w:t xml:space="preserve">CCTV footage will only be shared with a third party to further the aims of the CCTV system set out in section 1.1 (e.g. </w:t>
      </w:r>
      <w:r w:rsidRPr="00972432">
        <w:rPr>
          <w:lang w:val="en-GB" w:eastAsia="en-GB"/>
        </w:rPr>
        <w:t>assisting the police in investigating a crime</w:t>
      </w:r>
      <w:r>
        <w:rPr>
          <w:lang w:val="en-GB" w:eastAsia="en-GB"/>
        </w:rPr>
        <w:t>).</w:t>
      </w:r>
    </w:p>
    <w:p w14:paraId="4B5D7C67" w14:textId="77777777" w:rsidR="004A20FD" w:rsidRPr="00B571E6" w:rsidRDefault="004A20FD" w:rsidP="004A20FD">
      <w:pPr>
        <w:pStyle w:val="1bodycopy10pt"/>
        <w:rPr>
          <w:lang w:val="en-GB" w:eastAsia="en-GB"/>
        </w:rPr>
      </w:pPr>
      <w:r w:rsidRPr="00B571E6">
        <w:rPr>
          <w:lang w:val="en-GB" w:eastAsia="en-GB"/>
        </w:rPr>
        <w:t>Footage will only ever be shared with a</w:t>
      </w:r>
      <w:r>
        <w:rPr>
          <w:lang w:val="en-GB" w:eastAsia="en-GB"/>
        </w:rPr>
        <w:t xml:space="preserve">uthorised personnel such as law enforcement agencies </w:t>
      </w:r>
      <w:r w:rsidRPr="00B571E6">
        <w:rPr>
          <w:lang w:val="en-GB" w:eastAsia="en-GB"/>
        </w:rPr>
        <w:t>or other service providers</w:t>
      </w:r>
      <w:r>
        <w:rPr>
          <w:lang w:val="en-GB" w:eastAsia="en-GB"/>
        </w:rPr>
        <w:t xml:space="preserve"> who reasonably need access to the footage (e.g. investigators)</w:t>
      </w:r>
      <w:r w:rsidRPr="00B571E6">
        <w:rPr>
          <w:lang w:val="en-GB" w:eastAsia="en-GB"/>
        </w:rPr>
        <w:t>.</w:t>
      </w:r>
    </w:p>
    <w:p w14:paraId="5C7A557B" w14:textId="77777777" w:rsidR="004A20FD" w:rsidRDefault="004A20FD" w:rsidP="004A20FD">
      <w:pPr>
        <w:pStyle w:val="1bodycopy10pt"/>
        <w:rPr>
          <w:lang w:val="en-GB" w:eastAsia="en-GB"/>
        </w:rPr>
      </w:pPr>
      <w:r w:rsidRPr="00B571E6">
        <w:rPr>
          <w:lang w:val="en-GB" w:eastAsia="en-GB"/>
        </w:rPr>
        <w:t xml:space="preserve">All requests for access should be set out in writing </w:t>
      </w:r>
      <w:r>
        <w:rPr>
          <w:lang w:val="en-GB" w:eastAsia="en-GB"/>
        </w:rPr>
        <w:t xml:space="preserve">and sent </w:t>
      </w:r>
      <w:r w:rsidRPr="00B571E6">
        <w:rPr>
          <w:lang w:val="en-GB" w:eastAsia="en-GB"/>
        </w:rPr>
        <w:t xml:space="preserve">to the </w:t>
      </w:r>
      <w:r>
        <w:rPr>
          <w:lang w:val="en-GB" w:eastAsia="en-GB"/>
        </w:rPr>
        <w:t xml:space="preserve">headteacher and the </w:t>
      </w:r>
      <w:r w:rsidRPr="00B571E6">
        <w:rPr>
          <w:lang w:val="en-GB" w:eastAsia="en-GB"/>
        </w:rPr>
        <w:t>DPO.</w:t>
      </w:r>
    </w:p>
    <w:p w14:paraId="5C2E3642" w14:textId="77777777" w:rsidR="004A20FD" w:rsidRPr="00B571E6" w:rsidRDefault="004A20FD" w:rsidP="004A20FD">
      <w:pPr>
        <w:pStyle w:val="4Bulletedcopyblue"/>
        <w:numPr>
          <w:ilvl w:val="0"/>
          <w:numId w:val="0"/>
        </w:numPr>
        <w:rPr>
          <w:rFonts w:eastAsia="Times New Roman"/>
          <w:szCs w:val="24"/>
          <w:lang w:val="en-GB" w:eastAsia="en-GB"/>
        </w:rPr>
      </w:pPr>
      <w:r w:rsidRPr="00B571E6">
        <w:rPr>
          <w:rFonts w:eastAsia="Times New Roman"/>
          <w:szCs w:val="24"/>
          <w:lang w:val="en-GB" w:eastAsia="en-GB"/>
        </w:rPr>
        <w:t xml:space="preserve">The school </w:t>
      </w:r>
      <w:r>
        <w:rPr>
          <w:rFonts w:eastAsia="Times New Roman"/>
          <w:szCs w:val="24"/>
          <w:lang w:val="en-GB" w:eastAsia="en-GB"/>
        </w:rPr>
        <w:t>will</w:t>
      </w:r>
      <w:r w:rsidRPr="00B571E6">
        <w:rPr>
          <w:rFonts w:eastAsia="Times New Roman"/>
          <w:szCs w:val="24"/>
          <w:lang w:val="en-GB" w:eastAsia="en-GB"/>
        </w:rPr>
        <w:t xml:space="preserve"> comply with any court orders that grant access to the CCTV footage. The school </w:t>
      </w:r>
      <w:r>
        <w:rPr>
          <w:rFonts w:eastAsia="Times New Roman"/>
          <w:szCs w:val="24"/>
          <w:lang w:val="en-GB" w:eastAsia="en-GB"/>
        </w:rPr>
        <w:t>will</w:t>
      </w:r>
      <w:r w:rsidRPr="00B571E6">
        <w:rPr>
          <w:rFonts w:eastAsia="Times New Roman"/>
          <w:szCs w:val="24"/>
          <w:lang w:val="en-GB" w:eastAsia="en-GB"/>
        </w:rPr>
        <w:t xml:space="preserve"> provide the courts with the footage they need without giving them unrestricted access. The DPO </w:t>
      </w:r>
      <w:r>
        <w:rPr>
          <w:rFonts w:eastAsia="Times New Roman"/>
          <w:szCs w:val="24"/>
          <w:lang w:val="en-GB" w:eastAsia="en-GB"/>
        </w:rPr>
        <w:t>will</w:t>
      </w:r>
      <w:r w:rsidRPr="00B571E6">
        <w:rPr>
          <w:rFonts w:eastAsia="Times New Roman"/>
          <w:szCs w:val="24"/>
          <w:lang w:val="en-GB" w:eastAsia="en-GB"/>
        </w:rPr>
        <w:t xml:space="preserve"> consider </w:t>
      </w:r>
      <w:r>
        <w:rPr>
          <w:rFonts w:eastAsia="Times New Roman"/>
          <w:szCs w:val="24"/>
          <w:lang w:val="en-GB" w:eastAsia="en-GB"/>
        </w:rPr>
        <w:t xml:space="preserve">very carefully </w:t>
      </w:r>
      <w:r w:rsidRPr="00B571E6">
        <w:rPr>
          <w:rFonts w:eastAsia="Times New Roman"/>
          <w:szCs w:val="24"/>
          <w:lang w:val="en-GB" w:eastAsia="en-GB"/>
        </w:rPr>
        <w:t>how much footage to disclose</w:t>
      </w:r>
      <w:r>
        <w:rPr>
          <w:rFonts w:eastAsia="Times New Roman"/>
          <w:szCs w:val="24"/>
          <w:lang w:val="en-GB" w:eastAsia="en-GB"/>
        </w:rPr>
        <w:t xml:space="preserve"> </w:t>
      </w:r>
      <w:r w:rsidRPr="00B571E6">
        <w:rPr>
          <w:rFonts w:eastAsia="Times New Roman"/>
          <w:szCs w:val="24"/>
          <w:lang w:val="en-GB" w:eastAsia="en-GB"/>
        </w:rPr>
        <w:t>and seek legal advice if necessary.</w:t>
      </w:r>
    </w:p>
    <w:p w14:paraId="73E4755D" w14:textId="77777777" w:rsidR="004A20FD" w:rsidRDefault="004A20FD" w:rsidP="004A20FD">
      <w:pPr>
        <w:pStyle w:val="1bodycopy10pt"/>
        <w:rPr>
          <w:lang w:val="en-GB" w:eastAsia="en-GB"/>
        </w:rPr>
      </w:pPr>
      <w:r>
        <w:rPr>
          <w:lang w:val="en-GB" w:eastAsia="en-GB"/>
        </w:rPr>
        <w:t>The DPO will ensure that any disclosures that are made are done in compliance with UK GDPR.</w:t>
      </w:r>
    </w:p>
    <w:p w14:paraId="1E776680" w14:textId="77777777" w:rsidR="004A20FD" w:rsidRPr="00B571E6" w:rsidRDefault="004A20FD" w:rsidP="004A20FD">
      <w:pPr>
        <w:pStyle w:val="1bodycopy10pt"/>
        <w:rPr>
          <w:lang w:val="en-GB" w:eastAsia="en-GB"/>
        </w:rPr>
      </w:pPr>
      <w:r>
        <w:rPr>
          <w:lang w:val="en-GB" w:eastAsia="en-GB"/>
        </w:rPr>
        <w:t>All disclosures will be recorded by the DPO.</w:t>
      </w:r>
    </w:p>
    <w:p w14:paraId="65A3FDC3" w14:textId="77777777" w:rsidR="004A20FD" w:rsidRDefault="004A20FD" w:rsidP="004A20FD">
      <w:pPr>
        <w:pStyle w:val="4Bulletedcopyblue"/>
        <w:numPr>
          <w:ilvl w:val="0"/>
          <w:numId w:val="0"/>
        </w:numPr>
        <w:rPr>
          <w:rFonts w:eastAsia="Times New Roman"/>
          <w:szCs w:val="24"/>
          <w:lang w:val="en-GB" w:eastAsia="en-GB"/>
        </w:rPr>
      </w:pPr>
    </w:p>
    <w:p w14:paraId="39EF4DF5" w14:textId="77777777" w:rsidR="0096539A" w:rsidRDefault="0096539A" w:rsidP="004A20FD">
      <w:pPr>
        <w:pStyle w:val="4Bulletedcopyblue"/>
        <w:numPr>
          <w:ilvl w:val="0"/>
          <w:numId w:val="0"/>
        </w:numPr>
        <w:rPr>
          <w:rFonts w:eastAsia="Times New Roman"/>
          <w:szCs w:val="24"/>
          <w:lang w:val="en-GB" w:eastAsia="en-GB"/>
        </w:rPr>
      </w:pPr>
    </w:p>
    <w:p w14:paraId="6FD2BD1A" w14:textId="77777777" w:rsidR="0096539A" w:rsidRPr="00B571E6" w:rsidRDefault="0096539A" w:rsidP="004A20FD">
      <w:pPr>
        <w:pStyle w:val="4Bulletedcopyblue"/>
        <w:numPr>
          <w:ilvl w:val="0"/>
          <w:numId w:val="0"/>
        </w:numPr>
        <w:rPr>
          <w:rFonts w:eastAsia="Times New Roman"/>
          <w:szCs w:val="24"/>
          <w:lang w:val="en-GB" w:eastAsia="en-GB"/>
        </w:rPr>
      </w:pPr>
    </w:p>
    <w:p w14:paraId="5F4B03B2" w14:textId="77777777" w:rsidR="004A20FD" w:rsidRDefault="004A20FD" w:rsidP="004A20FD">
      <w:pPr>
        <w:pStyle w:val="Heading1"/>
        <w:rPr>
          <w:lang w:eastAsia="en-GB"/>
        </w:rPr>
      </w:pPr>
      <w:bookmarkStart w:id="12" w:name="_Toc176181329"/>
      <w:r>
        <w:rPr>
          <w:lang w:eastAsia="en-GB"/>
        </w:rPr>
        <w:t>10</w:t>
      </w:r>
      <w:r w:rsidRPr="00B571E6">
        <w:rPr>
          <w:lang w:eastAsia="en-GB"/>
        </w:rPr>
        <w:t>. Data protection impact assessment (DPIA)</w:t>
      </w:r>
      <w:bookmarkEnd w:id="12"/>
    </w:p>
    <w:p w14:paraId="47C3E0CB" w14:textId="4CE8D13A" w:rsidR="004A20FD" w:rsidRPr="004A20FD" w:rsidRDefault="004A20FD" w:rsidP="004A20FD">
      <w:pPr>
        <w:rPr>
          <w:rFonts w:ascii="Arial" w:eastAsia="Times New Roman" w:hAnsi="Arial" w:cs="Arial"/>
          <w:color w:val="auto"/>
          <w:sz w:val="20"/>
          <w:lang w:eastAsia="en-GB"/>
        </w:rPr>
      </w:pPr>
      <w:r w:rsidRPr="004A20FD">
        <w:rPr>
          <w:rFonts w:ascii="Arial" w:eastAsia="Times New Roman" w:hAnsi="Arial" w:cs="Arial"/>
          <w:color w:val="auto"/>
          <w:sz w:val="20"/>
          <w:lang w:eastAsia="en-GB"/>
        </w:rPr>
        <w:t xml:space="preserve">The school follows the principle of privacy by design. Privacy is </w:t>
      </w:r>
      <w:proofErr w:type="gramStart"/>
      <w:r w:rsidRPr="004A20FD">
        <w:rPr>
          <w:rFonts w:ascii="Arial" w:eastAsia="Times New Roman" w:hAnsi="Arial" w:cs="Arial"/>
          <w:color w:val="auto"/>
          <w:sz w:val="20"/>
          <w:lang w:eastAsia="en-GB"/>
        </w:rPr>
        <w:t>taken into account</w:t>
      </w:r>
      <w:proofErr w:type="gramEnd"/>
      <w:r w:rsidRPr="004A20FD">
        <w:rPr>
          <w:rFonts w:ascii="Arial" w:eastAsia="Times New Roman" w:hAnsi="Arial" w:cs="Arial"/>
          <w:color w:val="auto"/>
          <w:sz w:val="20"/>
          <w:lang w:eastAsia="en-GB"/>
        </w:rPr>
        <w:t xml:space="preserve"> during every stage of the deployment of the CCTV system, including its replacement, development and upgrading.</w:t>
      </w:r>
      <w:r>
        <w:rPr>
          <w:rFonts w:ascii="Arial" w:eastAsia="Times New Roman" w:hAnsi="Arial" w:cs="Arial"/>
          <w:color w:val="auto"/>
          <w:sz w:val="20"/>
          <w:lang w:eastAsia="en-GB"/>
        </w:rPr>
        <w:t xml:space="preserve"> This was done prior to installation by the DATO LTD services.</w:t>
      </w:r>
    </w:p>
    <w:p w14:paraId="40939BB2" w14:textId="77777777" w:rsidR="004A20FD" w:rsidRPr="004A20FD" w:rsidRDefault="004A20FD" w:rsidP="004A20FD">
      <w:pPr>
        <w:rPr>
          <w:rFonts w:ascii="Arial" w:eastAsia="Times New Roman" w:hAnsi="Arial" w:cs="Arial"/>
          <w:color w:val="auto"/>
          <w:sz w:val="20"/>
          <w:lang w:eastAsia="en-GB"/>
        </w:rPr>
      </w:pPr>
      <w:r w:rsidRPr="004A20FD">
        <w:rPr>
          <w:rFonts w:ascii="Arial" w:eastAsia="Times New Roman" w:hAnsi="Arial" w:cs="Arial"/>
          <w:color w:val="auto"/>
          <w:sz w:val="20"/>
          <w:lang w:eastAsia="en-GB"/>
        </w:rPr>
        <w:t>The system is used only for the purpose of fulfilling its aims (stated in section 1.1).</w:t>
      </w:r>
    </w:p>
    <w:p w14:paraId="79C8CE3B" w14:textId="77777777" w:rsidR="004A20FD" w:rsidRPr="004A20FD" w:rsidRDefault="004A20FD" w:rsidP="004A20FD">
      <w:pPr>
        <w:rPr>
          <w:rFonts w:ascii="Arial" w:eastAsia="Times New Roman" w:hAnsi="Arial" w:cs="Arial"/>
          <w:color w:val="auto"/>
          <w:sz w:val="20"/>
          <w:lang w:eastAsia="en-GB"/>
        </w:rPr>
      </w:pPr>
      <w:r w:rsidRPr="004A20FD">
        <w:rPr>
          <w:rFonts w:ascii="Arial" w:eastAsia="Times New Roman" w:hAnsi="Arial" w:cs="Arial"/>
          <w:color w:val="auto"/>
          <w:sz w:val="20"/>
          <w:lang w:eastAsia="en-GB"/>
        </w:rPr>
        <w:t>When the CCTV system is replaced, developed or upgraded a DPIA will be carried out to be sure the aim of the system is still justifiable, necessary and proportionate.</w:t>
      </w:r>
    </w:p>
    <w:p w14:paraId="279CB415" w14:textId="2B388281" w:rsidR="004A20FD" w:rsidRPr="004A20FD" w:rsidRDefault="004A20FD" w:rsidP="004A20FD">
      <w:pPr>
        <w:rPr>
          <w:rFonts w:ascii="Arial" w:eastAsia="Times New Roman" w:hAnsi="Arial" w:cs="Arial"/>
          <w:color w:val="auto"/>
          <w:sz w:val="20"/>
          <w:lang w:eastAsia="en-GB"/>
        </w:rPr>
      </w:pPr>
      <w:r w:rsidRPr="004A20FD">
        <w:rPr>
          <w:rFonts w:ascii="Arial" w:eastAsia="Times New Roman" w:hAnsi="Arial" w:cs="Arial"/>
          <w:color w:val="auto"/>
          <w:sz w:val="20"/>
          <w:lang w:eastAsia="en-GB"/>
        </w:rPr>
        <w:t xml:space="preserve">The DPO will provide guidance on how to carry out the DPIA. The DPIA will be carried out by </w:t>
      </w:r>
      <w:r>
        <w:rPr>
          <w:rFonts w:ascii="Arial" w:eastAsia="Times New Roman" w:hAnsi="Arial" w:cs="Arial"/>
          <w:color w:val="auto"/>
          <w:sz w:val="20"/>
          <w:lang w:eastAsia="en-GB"/>
        </w:rPr>
        <w:t>DATO Ltd (used by the Manchester Diocese projects team)</w:t>
      </w:r>
    </w:p>
    <w:p w14:paraId="41B54CD7" w14:textId="77777777" w:rsidR="004A20FD" w:rsidRPr="004A20FD" w:rsidRDefault="004A20FD" w:rsidP="004A20FD">
      <w:pPr>
        <w:rPr>
          <w:rFonts w:ascii="Arial" w:eastAsia="Times New Roman" w:hAnsi="Arial" w:cs="Arial"/>
          <w:color w:val="auto"/>
          <w:sz w:val="20"/>
          <w:lang w:eastAsia="en-GB"/>
        </w:rPr>
      </w:pPr>
      <w:r w:rsidRPr="004A20FD">
        <w:rPr>
          <w:rFonts w:ascii="Arial" w:eastAsia="Times New Roman" w:hAnsi="Arial" w:cs="Arial"/>
          <w:color w:val="auto"/>
          <w:sz w:val="20"/>
          <w:lang w:eastAsia="en-GB"/>
        </w:rPr>
        <w:t>Those whose privacy is most likely to be affected, including the school community and neighbouring residents, will be consulted during the DPIA, and any appropriate safeguards will be put in place.</w:t>
      </w:r>
    </w:p>
    <w:p w14:paraId="6351AB52" w14:textId="6007C9F4" w:rsidR="004A20FD" w:rsidRPr="004A20FD" w:rsidRDefault="004A20FD" w:rsidP="004A20FD">
      <w:pPr>
        <w:rPr>
          <w:rFonts w:ascii="Arial" w:eastAsia="Times New Roman" w:hAnsi="Arial" w:cs="Arial"/>
          <w:color w:val="auto"/>
          <w:sz w:val="20"/>
          <w:lang w:eastAsia="en-GB"/>
        </w:rPr>
      </w:pPr>
      <w:r w:rsidRPr="004A20FD">
        <w:rPr>
          <w:rFonts w:ascii="Arial" w:eastAsia="Times New Roman" w:hAnsi="Arial" w:cs="Arial"/>
          <w:color w:val="auto"/>
          <w:sz w:val="20"/>
          <w:lang w:eastAsia="en-GB"/>
        </w:rPr>
        <w:t>A new DPIA will be done whenever cameras are moved, and/or new cameras are installed.</w:t>
      </w:r>
    </w:p>
    <w:p w14:paraId="4F26531D" w14:textId="77777777" w:rsidR="004A20FD" w:rsidRPr="004A20FD" w:rsidRDefault="004A20FD" w:rsidP="004A20FD">
      <w:pPr>
        <w:rPr>
          <w:rFonts w:ascii="Arial" w:hAnsi="Arial" w:cs="Arial"/>
          <w:color w:val="auto"/>
          <w:sz w:val="20"/>
        </w:rPr>
      </w:pPr>
      <w:r w:rsidRPr="004A20FD">
        <w:rPr>
          <w:rFonts w:ascii="Arial" w:eastAsia="Times New Roman" w:hAnsi="Arial" w:cs="Arial"/>
          <w:color w:val="auto"/>
          <w:sz w:val="20"/>
          <w:lang w:eastAsia="en-GB"/>
        </w:rPr>
        <w:t xml:space="preserve">If any security risks are identified </w:t>
      </w:r>
      <w:proofErr w:type="gramStart"/>
      <w:r w:rsidRPr="004A20FD">
        <w:rPr>
          <w:rFonts w:ascii="Arial" w:eastAsia="Times New Roman" w:hAnsi="Arial" w:cs="Arial"/>
          <w:color w:val="auto"/>
          <w:sz w:val="20"/>
          <w:lang w:eastAsia="en-GB"/>
        </w:rPr>
        <w:t>in the course of</w:t>
      </w:r>
      <w:proofErr w:type="gramEnd"/>
      <w:r w:rsidRPr="004A20FD">
        <w:rPr>
          <w:rFonts w:ascii="Arial" w:eastAsia="Times New Roman" w:hAnsi="Arial" w:cs="Arial"/>
          <w:color w:val="auto"/>
          <w:sz w:val="20"/>
          <w:lang w:eastAsia="en-GB"/>
        </w:rPr>
        <w:t xml:space="preserve"> the DPIA, the school will address them as soon as possible.</w:t>
      </w:r>
    </w:p>
    <w:p w14:paraId="0C4F4FB6" w14:textId="77777777" w:rsidR="004A20FD" w:rsidRPr="004A20FD" w:rsidRDefault="004A20FD" w:rsidP="004A20FD">
      <w:pPr>
        <w:pStyle w:val="Heading1"/>
        <w:rPr>
          <w:rFonts w:ascii="Arial" w:hAnsi="Arial" w:cs="Arial"/>
        </w:rPr>
      </w:pPr>
      <w:bookmarkStart w:id="13" w:name="_Toc531168964"/>
      <w:bookmarkStart w:id="14" w:name="_Toc531176464"/>
    </w:p>
    <w:p w14:paraId="59B1BA3B" w14:textId="77777777" w:rsidR="004A20FD" w:rsidRDefault="004A20FD" w:rsidP="004A20FD">
      <w:pPr>
        <w:pStyle w:val="Heading1"/>
      </w:pPr>
      <w:bookmarkStart w:id="15" w:name="_Toc176181330"/>
      <w:r>
        <w:t>11. Security</w:t>
      </w:r>
      <w:bookmarkEnd w:id="15"/>
      <w:r>
        <w:t xml:space="preserve"> </w:t>
      </w:r>
    </w:p>
    <w:p w14:paraId="12389052" w14:textId="77777777" w:rsidR="004A20FD" w:rsidRDefault="004A20FD" w:rsidP="004A20FD">
      <w:pPr>
        <w:pStyle w:val="4Bulletedcopyblue"/>
        <w:rPr>
          <w:lang w:val="en-GB" w:eastAsia="en-GB"/>
        </w:rPr>
      </w:pPr>
      <w:r>
        <w:rPr>
          <w:lang w:val="en-GB" w:eastAsia="en-GB"/>
        </w:rPr>
        <w:t xml:space="preserve">The system manager will be responsible for overseeing the security of the CCTV system and footage </w:t>
      </w:r>
    </w:p>
    <w:p w14:paraId="1F055F7A" w14:textId="2A52D8EB" w:rsidR="004A20FD" w:rsidRPr="00B571E6" w:rsidRDefault="004A20FD" w:rsidP="004A20FD">
      <w:pPr>
        <w:pStyle w:val="4Bulletedcopyblue"/>
        <w:rPr>
          <w:lang w:val="en-GB" w:eastAsia="en-GB"/>
        </w:rPr>
      </w:pPr>
      <w:r w:rsidRPr="00B571E6">
        <w:rPr>
          <w:lang w:val="en-GB" w:eastAsia="en-GB"/>
        </w:rPr>
        <w:t>The system will be checked for faults once a term</w:t>
      </w:r>
      <w:r>
        <w:rPr>
          <w:lang w:val="en-GB" w:eastAsia="en-GB"/>
        </w:rPr>
        <w:t xml:space="preserve"> by the site manager and office manager. This will be logged and reported back to SLT</w:t>
      </w:r>
    </w:p>
    <w:p w14:paraId="2C2C7BF3" w14:textId="77777777" w:rsidR="004A20FD" w:rsidRPr="00B571E6" w:rsidRDefault="004A20FD" w:rsidP="004A20FD">
      <w:pPr>
        <w:pStyle w:val="4Bulletedcopyblue"/>
        <w:rPr>
          <w:lang w:val="en-GB" w:eastAsia="en-GB"/>
        </w:rPr>
      </w:pPr>
      <w:r w:rsidRPr="00B571E6">
        <w:rPr>
          <w:lang w:val="en-GB" w:eastAsia="en-GB"/>
        </w:rPr>
        <w:t>Any faults in the system will be reported as soon as they are detected and repaired as soon as possible</w:t>
      </w:r>
      <w:r>
        <w:rPr>
          <w:lang w:val="en-GB" w:eastAsia="en-GB"/>
        </w:rPr>
        <w:t>,</w:t>
      </w:r>
      <w:r w:rsidRPr="00B571E6">
        <w:rPr>
          <w:lang w:val="en-GB" w:eastAsia="en-GB"/>
        </w:rPr>
        <w:t xml:space="preserve"> according to the proper procedure</w:t>
      </w:r>
    </w:p>
    <w:p w14:paraId="419BEEB2" w14:textId="77777777" w:rsidR="004A20FD" w:rsidRPr="00B571E6" w:rsidRDefault="004A20FD" w:rsidP="004A20FD">
      <w:pPr>
        <w:pStyle w:val="4Bulletedcopyblue"/>
        <w:rPr>
          <w:lang w:val="en-GB" w:eastAsia="en-GB"/>
        </w:rPr>
      </w:pPr>
      <w:r w:rsidRPr="00B571E6">
        <w:rPr>
          <w:lang w:val="en-GB" w:eastAsia="en-GB"/>
        </w:rPr>
        <w:t>Footage will be stored securely and encrypted wherever possible </w:t>
      </w:r>
    </w:p>
    <w:p w14:paraId="1620FF34" w14:textId="77777777" w:rsidR="004A20FD" w:rsidRPr="00B571E6" w:rsidRDefault="004A20FD" w:rsidP="004A20FD">
      <w:pPr>
        <w:pStyle w:val="4Bulletedcopyblue"/>
        <w:rPr>
          <w:lang w:val="en-GB" w:eastAsia="en-GB"/>
        </w:rPr>
      </w:pPr>
      <w:r w:rsidRPr="00B571E6">
        <w:rPr>
          <w:lang w:val="en-GB" w:eastAsia="en-GB"/>
        </w:rPr>
        <w:t>The CCTV footage will be password protected and any camera operation equipment will be secur</w:t>
      </w:r>
      <w:r>
        <w:rPr>
          <w:lang w:val="en-GB" w:eastAsia="en-GB"/>
        </w:rPr>
        <w:t>ely locked away when not in use</w:t>
      </w:r>
    </w:p>
    <w:p w14:paraId="0AEB2DE2" w14:textId="77777777" w:rsidR="004A20FD" w:rsidRPr="00B571E6" w:rsidRDefault="004A20FD" w:rsidP="004A20FD">
      <w:pPr>
        <w:pStyle w:val="4Bulletedcopyblue"/>
        <w:rPr>
          <w:lang w:val="en-GB" w:eastAsia="en-GB"/>
        </w:rPr>
      </w:pPr>
      <w:r w:rsidRPr="00B571E6">
        <w:rPr>
          <w:lang w:val="en-GB" w:eastAsia="en-GB"/>
        </w:rPr>
        <w:t>Proper cyber security measures will be put in place to protect the footage from cyber attacks</w:t>
      </w:r>
    </w:p>
    <w:p w14:paraId="7B4BEF38" w14:textId="77777777" w:rsidR="004A20FD" w:rsidRDefault="004A20FD" w:rsidP="004A20FD">
      <w:pPr>
        <w:pStyle w:val="4Bulletedcopyblue"/>
        <w:rPr>
          <w:lang w:val="en-GB" w:eastAsia="en-GB"/>
        </w:rPr>
      </w:pPr>
      <w:r w:rsidRPr="00B571E6">
        <w:rPr>
          <w:lang w:val="en-GB" w:eastAsia="en-GB"/>
        </w:rPr>
        <w:t>Any software updates (particularly security updates) published by the equipment’s manufacturer that need to be applied, will</w:t>
      </w:r>
      <w:r>
        <w:rPr>
          <w:lang w:val="en-GB" w:eastAsia="en-GB"/>
        </w:rPr>
        <w:t xml:space="preserve"> be applied as soon as possible</w:t>
      </w:r>
    </w:p>
    <w:p w14:paraId="2B25396C" w14:textId="77777777" w:rsidR="004A20FD" w:rsidRPr="00B571E6" w:rsidRDefault="004A20FD" w:rsidP="004A20FD">
      <w:pPr>
        <w:pStyle w:val="4Bulletedcopyblue"/>
        <w:numPr>
          <w:ilvl w:val="0"/>
          <w:numId w:val="0"/>
        </w:numPr>
        <w:ind w:left="596"/>
        <w:rPr>
          <w:lang w:val="en-GB" w:eastAsia="en-GB"/>
        </w:rPr>
      </w:pPr>
    </w:p>
    <w:p w14:paraId="4E18A44C" w14:textId="77777777" w:rsidR="004A20FD" w:rsidRDefault="004A20FD" w:rsidP="004A20FD">
      <w:pPr>
        <w:pStyle w:val="Heading1"/>
      </w:pPr>
      <w:bookmarkStart w:id="16" w:name="_Toc176181331"/>
      <w:r>
        <w:t>12. Complaints</w:t>
      </w:r>
      <w:bookmarkEnd w:id="16"/>
    </w:p>
    <w:p w14:paraId="2263DD10" w14:textId="77777777" w:rsidR="004A20FD" w:rsidRDefault="004A20FD" w:rsidP="004A20FD">
      <w:pPr>
        <w:pStyle w:val="1bodycopy10pt"/>
      </w:pPr>
      <w:r w:rsidRPr="00B571E6">
        <w:t xml:space="preserve">Complaints should be directed to </w:t>
      </w:r>
      <w:r w:rsidRPr="004A20FD">
        <w:t>the headteacher or the DPO</w:t>
      </w:r>
      <w:r w:rsidRPr="00B571E6">
        <w:t xml:space="preserve"> and should be made according to the school’s complaints policy.</w:t>
      </w:r>
    </w:p>
    <w:p w14:paraId="6C248667" w14:textId="77777777" w:rsidR="004A20FD" w:rsidRDefault="004A20FD" w:rsidP="004A20FD">
      <w:pPr>
        <w:pStyle w:val="1bodycopy10pt"/>
      </w:pPr>
    </w:p>
    <w:p w14:paraId="50450438" w14:textId="77777777" w:rsidR="004A20FD" w:rsidRDefault="004A20FD" w:rsidP="004A20FD">
      <w:pPr>
        <w:pStyle w:val="Heading1"/>
        <w:rPr>
          <w:lang w:eastAsia="en-GB"/>
        </w:rPr>
      </w:pPr>
      <w:bookmarkStart w:id="17" w:name="_Toc176181332"/>
      <w:r>
        <w:t xml:space="preserve">13. </w:t>
      </w:r>
      <w:r w:rsidRPr="00B571E6">
        <w:rPr>
          <w:lang w:eastAsia="en-GB"/>
        </w:rPr>
        <w:t>Monitoring</w:t>
      </w:r>
      <w:bookmarkEnd w:id="17"/>
    </w:p>
    <w:p w14:paraId="02BFBA47" w14:textId="77777777" w:rsidR="004A20FD" w:rsidRPr="00B571E6" w:rsidRDefault="004A20FD" w:rsidP="004A20FD">
      <w:pPr>
        <w:pStyle w:val="1bodycopy10pt"/>
        <w:rPr>
          <w:rFonts w:ascii="Times New Roman" w:hAnsi="Times New Roman"/>
          <w:sz w:val="24"/>
          <w:lang w:val="en-GB" w:eastAsia="en-GB"/>
        </w:rPr>
      </w:pPr>
      <w:r w:rsidRPr="00B571E6">
        <w:rPr>
          <w:lang w:val="en-GB" w:eastAsia="en-GB"/>
        </w:rPr>
        <w:t xml:space="preserve">The policy will be reviewed </w:t>
      </w:r>
      <w:r w:rsidRPr="004A20FD">
        <w:rPr>
          <w:lang w:val="en-GB" w:eastAsia="en-GB"/>
        </w:rPr>
        <w:t>annually</w:t>
      </w:r>
      <w:r>
        <w:rPr>
          <w:lang w:val="en-GB" w:eastAsia="en-GB"/>
        </w:rPr>
        <w:t xml:space="preserve"> by the headteacher </w:t>
      </w:r>
      <w:r w:rsidRPr="00B571E6">
        <w:rPr>
          <w:lang w:val="en-GB" w:eastAsia="en-GB"/>
        </w:rPr>
        <w:t>to consider whether the continued use of a surveillance camera remains necessary, proportionate and effective in meeting its stated purposes.</w:t>
      </w:r>
    </w:p>
    <w:p w14:paraId="1059F8C8" w14:textId="77777777" w:rsidR="004A20FD" w:rsidRPr="00B571E6" w:rsidRDefault="004A20FD" w:rsidP="004A20FD">
      <w:pPr>
        <w:spacing w:after="0"/>
        <w:rPr>
          <w:rFonts w:ascii="Times New Roman" w:eastAsia="Times New Roman" w:hAnsi="Times New Roman"/>
          <w:lang w:eastAsia="en-GB"/>
        </w:rPr>
      </w:pPr>
    </w:p>
    <w:p w14:paraId="66A9D2F8" w14:textId="77777777" w:rsidR="004A20FD" w:rsidRDefault="004A20FD" w:rsidP="004A20FD">
      <w:pPr>
        <w:pStyle w:val="Heading1"/>
        <w:rPr>
          <w:lang w:eastAsia="en-GB"/>
        </w:rPr>
      </w:pPr>
      <w:bookmarkStart w:id="18" w:name="_Toc176181333"/>
      <w:r>
        <w:rPr>
          <w:lang w:eastAsia="en-GB"/>
        </w:rPr>
        <w:t xml:space="preserve">14. </w:t>
      </w:r>
      <w:r w:rsidRPr="00B571E6">
        <w:rPr>
          <w:lang w:eastAsia="en-GB"/>
        </w:rPr>
        <w:t>Links to other policies</w:t>
      </w:r>
      <w:bookmarkEnd w:id="18"/>
    </w:p>
    <w:p w14:paraId="1C0F5B6C" w14:textId="77777777" w:rsidR="004A20FD" w:rsidRPr="00B571E6" w:rsidRDefault="004A20FD" w:rsidP="004A20FD">
      <w:pPr>
        <w:pStyle w:val="4Bulletedcopyblue"/>
        <w:rPr>
          <w:color w:val="000000"/>
          <w:szCs w:val="22"/>
          <w:lang w:val="en-GB" w:eastAsia="en-GB"/>
        </w:rPr>
      </w:pPr>
      <w:r w:rsidRPr="00B571E6">
        <w:rPr>
          <w:color w:val="000000"/>
          <w:szCs w:val="22"/>
          <w:lang w:val="en-GB" w:eastAsia="en-GB"/>
        </w:rPr>
        <w:t>Data protection policy</w:t>
      </w:r>
    </w:p>
    <w:p w14:paraId="14330438" w14:textId="77777777" w:rsidR="004A20FD" w:rsidRDefault="004A20FD" w:rsidP="004A20FD">
      <w:pPr>
        <w:pStyle w:val="4Bulletedcopyblue"/>
        <w:rPr>
          <w:color w:val="000000"/>
          <w:szCs w:val="22"/>
          <w:lang w:val="en-GB" w:eastAsia="en-GB"/>
        </w:rPr>
      </w:pPr>
      <w:r w:rsidRPr="00B571E6">
        <w:rPr>
          <w:color w:val="000000"/>
          <w:szCs w:val="22"/>
          <w:lang w:val="en-GB" w:eastAsia="en-GB"/>
        </w:rPr>
        <w:t xml:space="preserve">Privacy </w:t>
      </w:r>
      <w:r>
        <w:rPr>
          <w:color w:val="000000"/>
          <w:szCs w:val="22"/>
          <w:lang w:val="en-GB" w:eastAsia="en-GB"/>
        </w:rPr>
        <w:t>n</w:t>
      </w:r>
      <w:r w:rsidRPr="00B571E6">
        <w:rPr>
          <w:color w:val="000000"/>
          <w:szCs w:val="22"/>
          <w:lang w:val="en-GB" w:eastAsia="en-GB"/>
        </w:rPr>
        <w:t xml:space="preserve">otices for </w:t>
      </w:r>
      <w:r>
        <w:rPr>
          <w:color w:val="000000"/>
          <w:szCs w:val="22"/>
          <w:lang w:val="en-GB" w:eastAsia="en-GB"/>
        </w:rPr>
        <w:t>p</w:t>
      </w:r>
      <w:r w:rsidRPr="00B571E6">
        <w:rPr>
          <w:color w:val="000000"/>
          <w:szCs w:val="22"/>
          <w:lang w:val="en-GB" w:eastAsia="en-GB"/>
        </w:rPr>
        <w:t xml:space="preserve">arents, </w:t>
      </w:r>
      <w:r>
        <w:rPr>
          <w:color w:val="000000"/>
          <w:szCs w:val="22"/>
          <w:lang w:val="en-GB" w:eastAsia="en-GB"/>
        </w:rPr>
        <w:t>p</w:t>
      </w:r>
      <w:r w:rsidRPr="00B571E6">
        <w:rPr>
          <w:color w:val="000000"/>
          <w:szCs w:val="22"/>
          <w:lang w:val="en-GB" w:eastAsia="en-GB"/>
        </w:rPr>
        <w:t xml:space="preserve">upils, </w:t>
      </w:r>
      <w:r>
        <w:rPr>
          <w:color w:val="000000"/>
          <w:szCs w:val="22"/>
          <w:lang w:val="en-GB" w:eastAsia="en-GB"/>
        </w:rPr>
        <w:t>s</w:t>
      </w:r>
      <w:r w:rsidRPr="00B571E6">
        <w:rPr>
          <w:color w:val="000000"/>
          <w:szCs w:val="22"/>
          <w:lang w:val="en-GB" w:eastAsia="en-GB"/>
        </w:rPr>
        <w:t xml:space="preserve">taff, </w:t>
      </w:r>
      <w:r w:rsidRPr="004A20FD">
        <w:rPr>
          <w:color w:val="000000"/>
          <w:szCs w:val="22"/>
          <w:lang w:val="en-GB" w:eastAsia="en-GB"/>
        </w:rPr>
        <w:t>governors and suppliers</w:t>
      </w:r>
    </w:p>
    <w:p w14:paraId="2D9191AB" w14:textId="03814648" w:rsidR="00AF5DD3" w:rsidRPr="0096539A" w:rsidRDefault="004A20FD" w:rsidP="0096539A">
      <w:pPr>
        <w:pStyle w:val="4Bulletedcopyblue"/>
        <w:rPr>
          <w:b/>
        </w:rPr>
      </w:pPr>
      <w:r w:rsidRPr="0096539A">
        <w:t>Safeguarding policy</w:t>
      </w:r>
      <w:bookmarkEnd w:id="13"/>
      <w:bookmarkEnd w:id="14"/>
    </w:p>
    <w:sectPr w:rsidR="00AF5DD3" w:rsidRPr="0096539A" w:rsidSect="002229F0">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FE60F" w14:textId="77777777" w:rsidR="00452427" w:rsidRDefault="00452427" w:rsidP="00A66B18">
      <w:pPr>
        <w:spacing w:before="0" w:after="0"/>
      </w:pPr>
      <w:r>
        <w:separator/>
      </w:r>
    </w:p>
  </w:endnote>
  <w:endnote w:type="continuationSeparator" w:id="0">
    <w:p w14:paraId="5DA1048D" w14:textId="77777777" w:rsidR="00452427" w:rsidRDefault="00452427"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MS Mincho">
    <w:altName w:val="ＭＳ 明朝"/>
    <w:panose1 w:val="02020609040205080304"/>
    <w:charset w:val="80"/>
    <w:family w:val="modern"/>
    <w:pitch w:val="fixed"/>
    <w:sig w:usb0="E00002FF" w:usb1="6AC7FDFB" w:usb2="08000012" w:usb3="00000000" w:csb0="0002009F" w:csb1="00000000"/>
  </w:font>
  <w:font w:name="Tms Rmn">
    <w:altName w:val="Times New Roman"/>
    <w:panose1 w:val="020206030405050203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78486" w14:textId="77777777" w:rsidR="00452427" w:rsidRDefault="00452427" w:rsidP="00A66B18">
      <w:pPr>
        <w:spacing w:before="0" w:after="0"/>
      </w:pPr>
      <w:r>
        <w:separator/>
      </w:r>
    </w:p>
  </w:footnote>
  <w:footnote w:type="continuationSeparator" w:id="0">
    <w:p w14:paraId="24662075" w14:textId="77777777" w:rsidR="00452427" w:rsidRDefault="00452427"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09.25pt;height:332.1pt" o:bullet="t">
        <v:imagedata r:id="rId1" o:title="TK_LOGO_POINTER_RGB_bullet_blue"/>
      </v:shape>
    </w:pict>
  </w:numPicBullet>
  <w:abstractNum w:abstractNumId="0" w15:restartNumberingAfterBreak="0">
    <w:nsid w:val="0AD000E8"/>
    <w:multiLevelType w:val="hybridMultilevel"/>
    <w:tmpl w:val="D8CC9B1E"/>
    <w:lvl w:ilvl="0" w:tplc="431C1DFC">
      <w:start w:val="14"/>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1698688F"/>
    <w:multiLevelType w:val="hybridMultilevel"/>
    <w:tmpl w:val="FD6EF0E6"/>
    <w:lvl w:ilvl="0" w:tplc="59104D10">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C00D906">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74706D74">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6E86859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9B2CC2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B8284BD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2B633FA">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642424A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9FB42DA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2" w15:restartNumberingAfterBreak="0">
    <w:nsid w:val="1AFA2BD6"/>
    <w:multiLevelType w:val="hybridMultilevel"/>
    <w:tmpl w:val="EE8ACD34"/>
    <w:lvl w:ilvl="0" w:tplc="B92C8518">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84A09216">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E24E8E8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91DACDCA">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679C26EA">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914731E">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03A832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F82BD22">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68DE7262">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3" w15:restartNumberingAfterBreak="0">
    <w:nsid w:val="1C604607"/>
    <w:multiLevelType w:val="hybridMultilevel"/>
    <w:tmpl w:val="7092E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591DB0"/>
    <w:multiLevelType w:val="hybridMultilevel"/>
    <w:tmpl w:val="2C24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25611"/>
    <w:multiLevelType w:val="hybridMultilevel"/>
    <w:tmpl w:val="7922A606"/>
    <w:lvl w:ilvl="0" w:tplc="DAE047F8">
      <w:start w:val="1"/>
      <w:numFmt w:val="decimal"/>
      <w:lvlText w:val="%1."/>
      <w:lvlJc w:val="left"/>
      <w:pPr>
        <w:ind w:left="218" w:hanging="36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6" w15:restartNumberingAfterBreak="0">
    <w:nsid w:val="48813C07"/>
    <w:multiLevelType w:val="hybridMultilevel"/>
    <w:tmpl w:val="4A18DBDE"/>
    <w:lvl w:ilvl="0" w:tplc="6368182C">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B00A1722">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D6DE86E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030A1636">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96C91D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07FEDC1A">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11CCFF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3D825A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07A6E76">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7" w15:restartNumberingAfterBreak="0">
    <w:nsid w:val="4DDD5EF4"/>
    <w:multiLevelType w:val="hybridMultilevel"/>
    <w:tmpl w:val="221264BC"/>
    <w:lvl w:ilvl="0" w:tplc="EE749CCC">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AEDCDB7C">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9D8CAF1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C022657E">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0DE8EC9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07A4024">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2027CE">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9286A356">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A4AAA088">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5EEC3DE9"/>
    <w:multiLevelType w:val="hybridMultilevel"/>
    <w:tmpl w:val="9F863F38"/>
    <w:lvl w:ilvl="0" w:tplc="BCC2E834">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DA069E8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17051E0">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53E02B04">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7FE02C7C">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1B40E24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16700B58">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7BE21550">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1FAED57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9" w15:restartNumberingAfterBreak="0">
    <w:nsid w:val="60CF2AC7"/>
    <w:multiLevelType w:val="hybridMultilevel"/>
    <w:tmpl w:val="B6F4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FB2327"/>
    <w:multiLevelType w:val="hybridMultilevel"/>
    <w:tmpl w:val="A20658DA"/>
    <w:lvl w:ilvl="0" w:tplc="1F2E9048">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C52D424">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FEFCAF1C">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3C7853B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60E8296">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37CE28B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411E775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ABC079F8">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B7F6F020">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1" w15:restartNumberingAfterBreak="0">
    <w:nsid w:val="68F42175"/>
    <w:multiLevelType w:val="hybridMultilevel"/>
    <w:tmpl w:val="8188A5CE"/>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69FA59DD"/>
    <w:multiLevelType w:val="hybridMultilevel"/>
    <w:tmpl w:val="70501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BB71DEC"/>
    <w:multiLevelType w:val="hybridMultilevel"/>
    <w:tmpl w:val="5E4E5F92"/>
    <w:lvl w:ilvl="0" w:tplc="E9642ECC">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C352D3B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AE50E5A8">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2EE45BC">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9C50123E">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2B54B418">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9C05610">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BE0540C">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824CA88">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4" w15:restartNumberingAfterBreak="0">
    <w:nsid w:val="774D04DE"/>
    <w:multiLevelType w:val="hybridMultilevel"/>
    <w:tmpl w:val="DBD4FAF8"/>
    <w:lvl w:ilvl="0" w:tplc="9F18F47E">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41B8A1DE">
      <w:start w:val="1"/>
      <w:numFmt w:val="bullet"/>
      <w:lvlText w:val="o"/>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28BE8D8E">
      <w:start w:val="1"/>
      <w:numFmt w:val="bullet"/>
      <w:lvlText w:val="▪"/>
      <w:lvlJc w:val="left"/>
      <w:pPr>
        <w:ind w:left="21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E2F0C842">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12908048">
      <w:start w:val="1"/>
      <w:numFmt w:val="bullet"/>
      <w:lvlText w:val="o"/>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ED5C7DC6">
      <w:start w:val="1"/>
      <w:numFmt w:val="bullet"/>
      <w:lvlText w:val="▪"/>
      <w:lvlJc w:val="left"/>
      <w:pPr>
        <w:ind w:left="43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76089D04">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3C448076">
      <w:start w:val="1"/>
      <w:numFmt w:val="bullet"/>
      <w:lvlText w:val="o"/>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C3EA67A4">
      <w:start w:val="1"/>
      <w:numFmt w:val="bullet"/>
      <w:lvlText w:val="▪"/>
      <w:lvlJc w:val="left"/>
      <w:pPr>
        <w:ind w:left="64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5" w15:restartNumberingAfterBreak="0">
    <w:nsid w:val="7C3436B1"/>
    <w:multiLevelType w:val="hybridMultilevel"/>
    <w:tmpl w:val="B85651F8"/>
    <w:lvl w:ilvl="0" w:tplc="4FDC43C4">
      <w:start w:val="1"/>
      <w:numFmt w:val="bullet"/>
      <w:pStyle w:val="4Bulletedcopyblue"/>
      <w:lvlText w:val=""/>
      <w:lvlPicBulletId w:val="0"/>
      <w:lvlJc w:val="left"/>
      <w:pPr>
        <w:ind w:left="596"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274557106">
    <w:abstractNumId w:val="5"/>
  </w:num>
  <w:num w:numId="2" w16cid:durableId="1089230885">
    <w:abstractNumId w:val="11"/>
  </w:num>
  <w:num w:numId="3" w16cid:durableId="1553614941">
    <w:abstractNumId w:val="9"/>
  </w:num>
  <w:num w:numId="4" w16cid:durableId="1830779505">
    <w:abstractNumId w:val="4"/>
  </w:num>
  <w:num w:numId="5" w16cid:durableId="255793077">
    <w:abstractNumId w:val="12"/>
  </w:num>
  <w:num w:numId="6" w16cid:durableId="1714573304">
    <w:abstractNumId w:val="3"/>
  </w:num>
  <w:num w:numId="7" w16cid:durableId="362482692">
    <w:abstractNumId w:val="0"/>
  </w:num>
  <w:num w:numId="8" w16cid:durableId="137114409">
    <w:abstractNumId w:val="13"/>
  </w:num>
  <w:num w:numId="9" w16cid:durableId="692459074">
    <w:abstractNumId w:val="1"/>
  </w:num>
  <w:num w:numId="10" w16cid:durableId="1578633703">
    <w:abstractNumId w:val="6"/>
  </w:num>
  <w:num w:numId="11" w16cid:durableId="1347949651">
    <w:abstractNumId w:val="8"/>
  </w:num>
  <w:num w:numId="12" w16cid:durableId="1585601070">
    <w:abstractNumId w:val="2"/>
  </w:num>
  <w:num w:numId="13" w16cid:durableId="935019884">
    <w:abstractNumId w:val="10"/>
  </w:num>
  <w:num w:numId="14" w16cid:durableId="1714844985">
    <w:abstractNumId w:val="7"/>
  </w:num>
  <w:num w:numId="15" w16cid:durableId="66464130">
    <w:abstractNumId w:val="14"/>
  </w:num>
  <w:num w:numId="16" w16cid:durableId="55562515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85"/>
    <w:rsid w:val="00030C2F"/>
    <w:rsid w:val="00046722"/>
    <w:rsid w:val="000620F7"/>
    <w:rsid w:val="00083BAA"/>
    <w:rsid w:val="0010680C"/>
    <w:rsid w:val="00152B0B"/>
    <w:rsid w:val="00160FDD"/>
    <w:rsid w:val="001766D6"/>
    <w:rsid w:val="00192419"/>
    <w:rsid w:val="001B6C80"/>
    <w:rsid w:val="001C270D"/>
    <w:rsid w:val="001E2320"/>
    <w:rsid w:val="00214E28"/>
    <w:rsid w:val="002229F0"/>
    <w:rsid w:val="002868E5"/>
    <w:rsid w:val="00330F55"/>
    <w:rsid w:val="00352B81"/>
    <w:rsid w:val="00365EDB"/>
    <w:rsid w:val="00386CB2"/>
    <w:rsid w:val="00392087"/>
    <w:rsid w:val="00394757"/>
    <w:rsid w:val="00394CC0"/>
    <w:rsid w:val="003A0150"/>
    <w:rsid w:val="003E24DF"/>
    <w:rsid w:val="003F35B6"/>
    <w:rsid w:val="00402C11"/>
    <w:rsid w:val="0041428F"/>
    <w:rsid w:val="004245FE"/>
    <w:rsid w:val="004454BB"/>
    <w:rsid w:val="004511EB"/>
    <w:rsid w:val="00452427"/>
    <w:rsid w:val="004536B8"/>
    <w:rsid w:val="004A20FD"/>
    <w:rsid w:val="004A2B0D"/>
    <w:rsid w:val="004D22FE"/>
    <w:rsid w:val="004D5E8B"/>
    <w:rsid w:val="005132A4"/>
    <w:rsid w:val="00521E18"/>
    <w:rsid w:val="0052248D"/>
    <w:rsid w:val="00523F38"/>
    <w:rsid w:val="005A674E"/>
    <w:rsid w:val="005C2210"/>
    <w:rsid w:val="005F2731"/>
    <w:rsid w:val="00615018"/>
    <w:rsid w:val="00620C4F"/>
    <w:rsid w:val="0062123A"/>
    <w:rsid w:val="00643E60"/>
    <w:rsid w:val="00646E75"/>
    <w:rsid w:val="006A2D16"/>
    <w:rsid w:val="006D01D3"/>
    <w:rsid w:val="006E6214"/>
    <w:rsid w:val="006F6F10"/>
    <w:rsid w:val="00700751"/>
    <w:rsid w:val="007159A7"/>
    <w:rsid w:val="00756636"/>
    <w:rsid w:val="00783E79"/>
    <w:rsid w:val="007B3B14"/>
    <w:rsid w:val="007B5AE8"/>
    <w:rsid w:val="007F5192"/>
    <w:rsid w:val="008252D5"/>
    <w:rsid w:val="00825682"/>
    <w:rsid w:val="00831721"/>
    <w:rsid w:val="00862042"/>
    <w:rsid w:val="00862A06"/>
    <w:rsid w:val="00934C65"/>
    <w:rsid w:val="00961FD0"/>
    <w:rsid w:val="0096539A"/>
    <w:rsid w:val="00994D07"/>
    <w:rsid w:val="009C7B6C"/>
    <w:rsid w:val="00A05942"/>
    <w:rsid w:val="00A143C3"/>
    <w:rsid w:val="00A17F8E"/>
    <w:rsid w:val="00A26FE7"/>
    <w:rsid w:val="00A54D19"/>
    <w:rsid w:val="00A64E85"/>
    <w:rsid w:val="00A66B18"/>
    <w:rsid w:val="00A6783B"/>
    <w:rsid w:val="00A96CF8"/>
    <w:rsid w:val="00AA089B"/>
    <w:rsid w:val="00AC6E7F"/>
    <w:rsid w:val="00AE0202"/>
    <w:rsid w:val="00AE0820"/>
    <w:rsid w:val="00AE1388"/>
    <w:rsid w:val="00AF3982"/>
    <w:rsid w:val="00AF5DD3"/>
    <w:rsid w:val="00B11357"/>
    <w:rsid w:val="00B42DDE"/>
    <w:rsid w:val="00B50294"/>
    <w:rsid w:val="00B57D6E"/>
    <w:rsid w:val="00B830AB"/>
    <w:rsid w:val="00B93312"/>
    <w:rsid w:val="00BB3199"/>
    <w:rsid w:val="00C46F88"/>
    <w:rsid w:val="00C541C0"/>
    <w:rsid w:val="00C701F7"/>
    <w:rsid w:val="00C70786"/>
    <w:rsid w:val="00C74A7A"/>
    <w:rsid w:val="00C86DED"/>
    <w:rsid w:val="00D005C2"/>
    <w:rsid w:val="00D10958"/>
    <w:rsid w:val="00D21B52"/>
    <w:rsid w:val="00D66593"/>
    <w:rsid w:val="00D87930"/>
    <w:rsid w:val="00DE6DA2"/>
    <w:rsid w:val="00DF2D30"/>
    <w:rsid w:val="00E0746F"/>
    <w:rsid w:val="00E4786A"/>
    <w:rsid w:val="00E55D74"/>
    <w:rsid w:val="00E64020"/>
    <w:rsid w:val="00E6540C"/>
    <w:rsid w:val="00E81E2A"/>
    <w:rsid w:val="00EE0952"/>
    <w:rsid w:val="00F07B1C"/>
    <w:rsid w:val="00F81836"/>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78F674"/>
  <w14:defaultImageDpi w14:val="32767"/>
  <w15:chartTrackingRefBased/>
  <w15:docId w15:val="{82C39CB4-9B92-4B8A-B7D6-469CBB62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A6783B"/>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112F51"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112F5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112F51"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17406D" w:themeColor="accent1"/>
    </w:rPr>
  </w:style>
  <w:style w:type="character" w:customStyle="1" w:styleId="SignatureChar">
    <w:name w:val="Signature Char"/>
    <w:basedOn w:val="DefaultParagraphFont"/>
    <w:link w:val="Signature"/>
    <w:uiPriority w:val="7"/>
    <w:rsid w:val="00A6783B"/>
    <w:rPr>
      <w:rFonts w:eastAsiaTheme="minorHAnsi"/>
      <w:b/>
      <w:bCs/>
      <w:color w:val="17406D"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112F51"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table" w:styleId="TableGrid">
    <w:name w:val="Table Grid"/>
    <w:basedOn w:val="TableNormal"/>
    <w:uiPriority w:val="39"/>
    <w:rsid w:val="00AE02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qFormat/>
    <w:rsid w:val="00AF5DD3"/>
    <w:pPr>
      <w:tabs>
        <w:tab w:val="right" w:leader="dot" w:pos="9338"/>
      </w:tabs>
      <w:spacing w:before="120" w:after="120"/>
      <w:ind w:left="0" w:right="0"/>
    </w:pPr>
    <w:rPr>
      <w:rFonts w:ascii="Arial" w:eastAsia="MS Mincho" w:hAnsi="Arial" w:cs="Times New Roman"/>
      <w:color w:val="auto"/>
      <w:kern w:val="0"/>
      <w:sz w:val="22"/>
      <w:szCs w:val="24"/>
      <w:lang w:val="en-US" w:eastAsia="en-US"/>
    </w:rPr>
  </w:style>
  <w:style w:type="paragraph" w:styleId="ListParagraph">
    <w:name w:val="List Paragraph"/>
    <w:basedOn w:val="Normal"/>
    <w:qFormat/>
    <w:rsid w:val="00AF5DD3"/>
    <w:pPr>
      <w:spacing w:before="0" w:after="0"/>
      <w:ind w:right="0"/>
    </w:pPr>
    <w:rPr>
      <w:rFonts w:ascii="Tms Rmn" w:eastAsia="Times New Roman" w:hAnsi="Tms Rmn" w:cs="Times New Roman"/>
      <w:color w:val="auto"/>
      <w:kern w:val="0"/>
      <w:lang w:eastAsia="en-US"/>
    </w:rPr>
  </w:style>
  <w:style w:type="paragraph" w:styleId="BodyText">
    <w:name w:val="Body Text"/>
    <w:basedOn w:val="Normal"/>
    <w:link w:val="BodyTextChar"/>
    <w:uiPriority w:val="99"/>
    <w:unhideWhenUsed/>
    <w:rsid w:val="00AF5DD3"/>
    <w:pPr>
      <w:spacing w:before="120" w:after="120"/>
      <w:ind w:left="0" w:right="0"/>
    </w:pPr>
    <w:rPr>
      <w:rFonts w:ascii="Arial" w:eastAsia="MS Mincho" w:hAnsi="Arial" w:cs="Times New Roman"/>
      <w:color w:val="auto"/>
      <w:kern w:val="0"/>
      <w:sz w:val="20"/>
      <w:szCs w:val="24"/>
      <w:lang w:val="en-US" w:eastAsia="en-US"/>
    </w:rPr>
  </w:style>
  <w:style w:type="character" w:customStyle="1" w:styleId="BodyTextChar">
    <w:name w:val="Body Text Char"/>
    <w:basedOn w:val="DefaultParagraphFont"/>
    <w:link w:val="BodyText"/>
    <w:uiPriority w:val="99"/>
    <w:rsid w:val="00AF5DD3"/>
    <w:rPr>
      <w:rFonts w:ascii="Arial" w:eastAsia="MS Mincho" w:hAnsi="Arial" w:cs="Times New Roman"/>
      <w:sz w:val="20"/>
      <w:lang w:val="en-US" w:eastAsia="en-US"/>
    </w:rPr>
  </w:style>
  <w:style w:type="paragraph" w:styleId="NoSpacing">
    <w:name w:val="No Spacing"/>
    <w:link w:val="NoSpacingChar"/>
    <w:uiPriority w:val="1"/>
    <w:qFormat/>
    <w:rsid w:val="00AF5DD3"/>
    <w:rPr>
      <w:rFonts w:ascii="Calibri" w:eastAsia="Times New Roman" w:hAnsi="Calibri" w:cs="Times New Roman"/>
      <w:sz w:val="22"/>
      <w:szCs w:val="22"/>
      <w:lang w:val="en-US" w:eastAsia="en-US"/>
    </w:rPr>
  </w:style>
  <w:style w:type="character" w:customStyle="1" w:styleId="NoSpacingChar">
    <w:name w:val="No Spacing Char"/>
    <w:link w:val="NoSpacing"/>
    <w:uiPriority w:val="1"/>
    <w:rsid w:val="00AF5DD3"/>
    <w:rPr>
      <w:rFonts w:ascii="Calibri" w:eastAsia="Times New Roman" w:hAnsi="Calibri" w:cs="Times New Roman"/>
      <w:sz w:val="22"/>
      <w:szCs w:val="22"/>
      <w:lang w:val="en-US" w:eastAsia="en-US"/>
    </w:rPr>
  </w:style>
  <w:style w:type="paragraph" w:customStyle="1" w:styleId="1bodycopy10pt">
    <w:name w:val="1 body copy 10pt"/>
    <w:basedOn w:val="Normal"/>
    <w:link w:val="1bodycopy10ptChar"/>
    <w:qFormat/>
    <w:rsid w:val="004A20FD"/>
    <w:pPr>
      <w:spacing w:before="0" w:after="120"/>
      <w:ind w:left="0" w:right="0"/>
    </w:pPr>
    <w:rPr>
      <w:rFonts w:ascii="Arial" w:eastAsia="MS Mincho" w:hAnsi="Arial" w:cs="Times New Roman"/>
      <w:color w:val="auto"/>
      <w:kern w:val="0"/>
      <w:sz w:val="20"/>
      <w:szCs w:val="24"/>
      <w:lang w:val="en-US" w:eastAsia="en-US"/>
    </w:rPr>
  </w:style>
  <w:style w:type="character" w:customStyle="1" w:styleId="1bodycopy10ptChar">
    <w:name w:val="1 body copy 10pt Char"/>
    <w:link w:val="1bodycopy10pt"/>
    <w:rsid w:val="004A20FD"/>
    <w:rPr>
      <w:rFonts w:ascii="Arial" w:eastAsia="MS Mincho" w:hAnsi="Arial" w:cs="Times New Roman"/>
      <w:sz w:val="20"/>
      <w:lang w:val="en-US" w:eastAsia="en-US"/>
    </w:rPr>
  </w:style>
  <w:style w:type="paragraph" w:customStyle="1" w:styleId="1bodycopy11pt">
    <w:name w:val="1 body copy 11pt"/>
    <w:autoRedefine/>
    <w:rsid w:val="004A20FD"/>
    <w:pPr>
      <w:spacing w:after="120"/>
      <w:ind w:right="850"/>
    </w:pPr>
    <w:rPr>
      <w:rFonts w:ascii="Arial" w:eastAsia="MS Mincho" w:hAnsi="Arial" w:cs="Arial"/>
      <w:sz w:val="22"/>
      <w:lang w:val="en-US" w:eastAsia="en-US"/>
    </w:rPr>
  </w:style>
  <w:style w:type="paragraph" w:styleId="TOCHeading">
    <w:name w:val="TOC Heading"/>
    <w:basedOn w:val="Heading1"/>
    <w:next w:val="Normal"/>
    <w:uiPriority w:val="39"/>
    <w:semiHidden/>
    <w:unhideWhenUsed/>
    <w:qFormat/>
    <w:rsid w:val="004A20FD"/>
    <w:pPr>
      <w:keepNext/>
      <w:keepLines/>
      <w:spacing w:before="240" w:after="0"/>
      <w:contextualSpacing w:val="0"/>
      <w:outlineLvl w:val="9"/>
    </w:pPr>
    <w:rPr>
      <w:caps w:val="0"/>
      <w:sz w:val="32"/>
      <w:szCs w:val="32"/>
    </w:rPr>
  </w:style>
  <w:style w:type="character" w:styleId="Hyperlink">
    <w:name w:val="Hyperlink"/>
    <w:uiPriority w:val="99"/>
    <w:unhideWhenUsed/>
    <w:qFormat/>
    <w:rsid w:val="004A20FD"/>
    <w:rPr>
      <w:color w:val="0072CC"/>
      <w:u w:val="single"/>
    </w:rPr>
  </w:style>
  <w:style w:type="paragraph" w:customStyle="1" w:styleId="4Bulletedcopyblue">
    <w:name w:val="4 Bulleted copy blue"/>
    <w:basedOn w:val="Normal"/>
    <w:qFormat/>
    <w:rsid w:val="004A20FD"/>
    <w:pPr>
      <w:numPr>
        <w:numId w:val="16"/>
      </w:numPr>
      <w:spacing w:before="0" w:after="120"/>
      <w:ind w:right="0"/>
    </w:pPr>
    <w:rPr>
      <w:rFonts w:ascii="Arial" w:eastAsia="MS Mincho" w:hAnsi="Arial" w:cs="Arial"/>
      <w:color w:val="auto"/>
      <w:kern w:val="0"/>
      <w:sz w:val="20"/>
      <w:lang w:val="en-US" w:eastAsia="en-US"/>
    </w:rPr>
  </w:style>
  <w:style w:type="paragraph" w:customStyle="1" w:styleId="Subhead2">
    <w:name w:val="Subhead 2"/>
    <w:basedOn w:val="1bodycopy10pt"/>
    <w:next w:val="1bodycopy10pt"/>
    <w:link w:val="Subhead2Char"/>
    <w:qFormat/>
    <w:rsid w:val="004A20FD"/>
    <w:pPr>
      <w:spacing w:before="240"/>
    </w:pPr>
    <w:rPr>
      <w:b/>
      <w:color w:val="12263F"/>
      <w:sz w:val="24"/>
    </w:rPr>
  </w:style>
  <w:style w:type="character" w:customStyle="1" w:styleId="Subhead2Char">
    <w:name w:val="Subhead 2 Char"/>
    <w:link w:val="Subhead2"/>
    <w:rsid w:val="004A20FD"/>
    <w:rPr>
      <w:rFonts w:ascii="Arial" w:eastAsia="MS Mincho" w:hAnsi="Arial" w:cs="Times New Roman"/>
      <w:b/>
      <w:color w:val="12263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90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egislation.gov.uk/ukpga/2018/12/contents/enacted" TargetMode="External"/><Relationship Id="rId18" Type="http://schemas.openxmlformats.org/officeDocument/2006/relationships/hyperlink" Target="https://www.legislation.gov.uk/ukpga/2000/36/contents" TargetMode="External"/><Relationship Id="rId26" Type="http://schemas.openxmlformats.org/officeDocument/2006/relationships/hyperlink" Target="https://ico.org.uk/your-data-matters/your-right-to-get-copies-of-your-data/what-to-do-if-the-organisation-does-not-respond-or-you-are-dissatisfied-with-the-outcome/" TargetMode="External"/><Relationship Id="rId3" Type="http://schemas.openxmlformats.org/officeDocument/2006/relationships/customXml" Target="../customXml/item3.xml"/><Relationship Id="rId21" Type="http://schemas.openxmlformats.org/officeDocument/2006/relationships/hyperlink" Target="https://www.legislation.gov.uk/ukpga/1998/31/contents" TargetMode="External"/><Relationship Id="rId7" Type="http://schemas.openxmlformats.org/officeDocument/2006/relationships/webSettings" Target="webSettings.xml"/><Relationship Id="rId12" Type="http://schemas.openxmlformats.org/officeDocument/2006/relationships/hyperlink" Target="https://www.legislation.gov.uk/eur/2016/679/contents" TargetMode="External"/><Relationship Id="rId17" Type="http://schemas.openxmlformats.org/officeDocument/2006/relationships/hyperlink" Target="https://www.legislation.gov.uk/ukpga/2012/9/contents/enacted" TargetMode="External"/><Relationship Id="rId25" Type="http://schemas.openxmlformats.org/officeDocument/2006/relationships/hyperlink" Target="https://www.gov.uk/government/publications/update-to-surveillance-camera-code" TargetMode="External"/><Relationship Id="rId2" Type="http://schemas.openxmlformats.org/officeDocument/2006/relationships/customXml" Target="../customXml/item2.xml"/><Relationship Id="rId16" Type="http://schemas.openxmlformats.org/officeDocument/2006/relationships/hyperlink" Target="https://www.legislation.gov.uk/ukpga/2000/23/contents" TargetMode="External"/><Relationship Id="rId20" Type="http://schemas.openxmlformats.org/officeDocument/2006/relationships/hyperlink" Target="https://www.legislation.gov.uk/uksi/2004/3244/signature/mad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24" Type="http://schemas.openxmlformats.org/officeDocument/2006/relationships/hyperlink" Target="https://www.legislation.gov.uk/ukpga/2010/15/contents" TargetMode="External"/><Relationship Id="rId5" Type="http://schemas.openxmlformats.org/officeDocument/2006/relationships/styles" Target="styles.xml"/><Relationship Id="rId15" Type="http://schemas.openxmlformats.org/officeDocument/2006/relationships/hyperlink" Target="https://www.echr.coe.int/Pages/home.aspx?p=basictexts&amp;c" TargetMode="External"/><Relationship Id="rId23" Type="http://schemas.openxmlformats.org/officeDocument/2006/relationships/hyperlink" Target="https://www.legislation.gov.uk/ukpga/2004/31/contents"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www.legislation.gov.uk/uksi/2016/808/ma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1998/42/contents" TargetMode="External"/><Relationship Id="rId22" Type="http://schemas.openxmlformats.org/officeDocument/2006/relationships/hyperlink" Target="https://www.legislation.gov.uk/ukpga/1989/41/contents"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Lovgreen\AppData\Local\Microsoft\Office\16.0\DTS\en-GB%7b23FB2473-BC77-4968-B7A6-381BFA353CC7%7d\%7bF382D46C-498F-4507-90E7-0EF05B8CF8B7%7dtf56348247_win32.dotx" TargetMode="External"/></Relationships>
</file>

<file path=word/theme/theme1.xml><?xml version="1.0" encoding="utf-8"?>
<a:theme xmlns:a="http://schemas.openxmlformats.org/drawingml/2006/main" name="Office Theme">
  <a:themeElements>
    <a:clrScheme name="Custom 12">
      <a:dk1>
        <a:sysClr val="windowText" lastClr="000000"/>
      </a:dk1>
      <a:lt1>
        <a:sysClr val="window" lastClr="FFFFFF"/>
      </a:lt1>
      <a:dk2>
        <a:srgbClr val="17406D"/>
      </a:dk2>
      <a:lt2>
        <a:srgbClr val="DBEFF9"/>
      </a:lt2>
      <a:accent1>
        <a:srgbClr val="17406D"/>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99965B1A100345ADC6485E31C9AF80" ma:contentTypeVersion="22" ma:contentTypeDescription="Create a new document." ma:contentTypeScope="" ma:versionID="f42b9e6f642a616a44caefc6c0dbac64">
  <xsd:schema xmlns:xsd="http://www.w3.org/2001/XMLSchema" xmlns:xs="http://www.w3.org/2001/XMLSchema" xmlns:p="http://schemas.microsoft.com/office/2006/metadata/properties" xmlns:ns2="bcf31160-ad25-4728-9c8f-7d6ed1e6e6d9" xmlns:ns3="85b9e259-fc1b-43f2-bcb2-6daabb7bbe35" targetNamespace="http://schemas.microsoft.com/office/2006/metadata/properties" ma:root="true" ma:fieldsID="a94b0d18a1abcd0c5481ec99fc13e554" ns2:_="" ns3:_="">
    <xsd:import namespace="bcf31160-ad25-4728-9c8f-7d6ed1e6e6d9"/>
    <xsd:import namespace="85b9e259-fc1b-43f2-bcb2-6daabb7bbe3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f31160-ad25-4728-9c8f-7d6ed1e6e6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371c685-abba-4b43-bff0-c63be8b2a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9e259-fc1b-43f2-bcb2-6daabb7bbe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1d794ae-083c-45e2-9bf2-4bfc74432cc9}" ma:internalName="TaxCatchAll" ma:showField="CatchAllData" ma:web="85b9e259-fc1b-43f2-bcb2-6daabb7bbe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5b9e259-fc1b-43f2-bcb2-6daabb7bbe35" xsi:nil="true"/>
    <MediaServiceKeyPoints xmlns="bcf31160-ad25-4728-9c8f-7d6ed1e6e6d9" xsi:nil="true"/>
    <lcf76f155ced4ddcb4097134ff3c332f xmlns="bcf31160-ad25-4728-9c8f-7d6ed1e6e6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C71E96-772E-45BF-8CE5-787F4939F881}"/>
</file>

<file path=customXml/itemProps2.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3.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{F382D46C-498F-4507-90E7-0EF05B8CF8B7}tf56348247_win32</Template>
  <TotalTime>1</TotalTime>
  <Pages>8</Pages>
  <Words>2683</Words>
  <Characters>15298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Guy Lovgreen</dc:creator>
  <cp:keywords/>
  <dc:description/>
  <cp:lastModifiedBy>Sarah Costin</cp:lastModifiedBy>
  <cp:revision>2</cp:revision>
  <dcterms:created xsi:type="dcterms:W3CDTF">2024-09-05T07:30:00Z</dcterms:created>
  <dcterms:modified xsi:type="dcterms:W3CDTF">2024-09-05T07:30:00Z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0x010100AB99965B1A100345ADC6485E31C9AF80</vt:lpwstr>
  </property>
</Properties>
</file>